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783F5" w14:textId="77777777" w:rsidR="00323C63" w:rsidRDefault="00323C63" w:rsidP="00323C63">
      <w:pPr>
        <w:rPr>
          <w:b/>
          <w:bCs/>
          <w:i/>
          <w:iCs/>
        </w:rPr>
      </w:pPr>
      <w:r>
        <w:rPr>
          <w:b/>
          <w:bCs/>
          <w:i/>
          <w:iCs/>
        </w:rPr>
        <w:t xml:space="preserve">Beste </w:t>
      </w:r>
      <w:proofErr w:type="spellStart"/>
      <w:r>
        <w:rPr>
          <w:b/>
          <w:bCs/>
          <w:i/>
          <w:iCs/>
        </w:rPr>
        <w:t>RNT’ers</w:t>
      </w:r>
      <w:proofErr w:type="spellEnd"/>
    </w:p>
    <w:p w14:paraId="4B5E3495" w14:textId="77777777" w:rsidR="00323C63" w:rsidRDefault="00323C63" w:rsidP="00323C63">
      <w:r>
        <w:t xml:space="preserve">Over drie weken volgt de volgende </w:t>
      </w:r>
      <w:proofErr w:type="gramStart"/>
      <w:r>
        <w:t>RNT ledenbijeenkomst</w:t>
      </w:r>
      <w:proofErr w:type="gramEnd"/>
      <w:r>
        <w:t xml:space="preserve"> op donderdag 1 april (serieus, ja echt </w:t>
      </w:r>
      <w:r>
        <w:rPr>
          <w:rFonts w:ascii="Segoe UI Emoji" w:hAnsi="Segoe UI Emoji" w:cs="Segoe UI Emoji"/>
        </w:rPr>
        <w:t>😊</w:t>
      </w:r>
      <w:r>
        <w:t>). Het programma is van 18:30 – 21:00 uur. Vanaf 18:15 uur kun je alvast in de wachtruimte plaatsnemen. Je wordt dan om 8:30 uur binnengelaten; onderstaand de link:</w:t>
      </w:r>
    </w:p>
    <w:p w14:paraId="78140527" w14:textId="77777777" w:rsidR="00323C63" w:rsidRDefault="00323C63" w:rsidP="00323C63"/>
    <w:p w14:paraId="33169EE2" w14:textId="77777777" w:rsidR="00323C63" w:rsidRDefault="00323C63" w:rsidP="00323C63">
      <w:hyperlink r:id="rId4" w:history="1">
        <w:r>
          <w:rPr>
            <w:rStyle w:val="Hyperlink"/>
          </w:rPr>
          <w:t>https://us02web.zoom.us/j/84252615389?pwd=T3Brc1BwcUc0NEpZeGJMQTZFMkxFQT09</w:t>
        </w:r>
      </w:hyperlink>
      <w:r>
        <w:t xml:space="preserve"> </w:t>
      </w:r>
    </w:p>
    <w:p w14:paraId="05DA055E" w14:textId="77777777" w:rsidR="00323C63" w:rsidRDefault="00323C63" w:rsidP="00323C63"/>
    <w:p w14:paraId="180CA2A5" w14:textId="77777777" w:rsidR="00323C63" w:rsidRDefault="00323C63" w:rsidP="00323C63">
      <w:r>
        <w:t xml:space="preserve">Bij de vorige </w:t>
      </w:r>
      <w:proofErr w:type="gramStart"/>
      <w:r>
        <w:t>online bijeenkomst</w:t>
      </w:r>
      <w:proofErr w:type="gramEnd"/>
      <w:r>
        <w:t xml:space="preserve"> heb je kennis gemaakt met de KNAP vragenlijst als middel om kennis en inzicht in pijn, pijngewaarwording en pijngedrag te kwantificeren. Achterliggende gedachte is dat meer kennis en inzicht ook bij de behandelaars, wij dus, de effectiviteit van de behandeling ten goede komt. Twee collega’s uit Groningen (idd; er gaat niets boven </w:t>
      </w:r>
      <w:proofErr w:type="gramStart"/>
      <w:r>
        <w:t>Groningen….</w:t>
      </w:r>
      <w:proofErr w:type="gramEnd"/>
      <w:r>
        <w:t xml:space="preserve">) Roland </w:t>
      </w:r>
      <w:proofErr w:type="spellStart"/>
      <w:r>
        <w:t>Reezigt</w:t>
      </w:r>
      <w:proofErr w:type="spellEnd"/>
      <w:r>
        <w:t xml:space="preserve"> en Sander van Dam gaan ons verder informeren over dat project. Bovendien zijn we natuurlijk benieuwd naar ‘onze’ score, per slot van rekening zijn wij </w:t>
      </w:r>
      <w:proofErr w:type="spellStart"/>
      <w:r>
        <w:t>RNT’ers</w:t>
      </w:r>
      <w:proofErr w:type="spellEnd"/>
      <w:r>
        <w:t xml:space="preserve"> niet zomaar een toevallig groepje fysio’s.</w:t>
      </w:r>
    </w:p>
    <w:p w14:paraId="37C84FF6" w14:textId="77777777" w:rsidR="00323C63" w:rsidRDefault="00323C63" w:rsidP="00323C63">
      <w:pPr>
        <w:spacing w:after="240"/>
      </w:pPr>
      <w:r>
        <w:t xml:space="preserve">Het bruggetje naar de </w:t>
      </w:r>
      <w:proofErr w:type="gramStart"/>
      <w:r>
        <w:t>HWO /</w:t>
      </w:r>
      <w:proofErr w:type="gramEnd"/>
      <w:r>
        <w:t xml:space="preserve"> voorbereiding voor deze keer zit ’m in de reflectie op die vraag (zie: Opdracht mailronde). Zijn wij eigenlijk rug-gespecialiseerde fysiotherapeuten? Zeker net als die bekende slagers die hun eigen vlees keuren? </w:t>
      </w:r>
    </w:p>
    <w:p w14:paraId="1AB056CD" w14:textId="77777777" w:rsidR="00323C63" w:rsidRDefault="00323C63" w:rsidP="00323C63">
      <w:r>
        <w:t xml:space="preserve">Op welke wijze onderscheiden wij ons dan van niet rug-gespecialiseerde collega’s? Denk er eens over na en probeer te expliciteren welke onderscheidende competenties zo’n rug-gespecialiseerde fysiotherapeut zou moeten hebben. Om warm te draaien eerst even een artikel van collega Carlos </w:t>
      </w:r>
      <w:proofErr w:type="spellStart"/>
      <w:r>
        <w:t>Ladeira</w:t>
      </w:r>
      <w:proofErr w:type="spellEnd"/>
      <w:r>
        <w:t xml:space="preserve"> doorkijken en de vragen beantwoorden over het herkennen van vlaggen door </w:t>
      </w:r>
      <w:proofErr w:type="gramStart"/>
      <w:r>
        <w:t>wel /</w:t>
      </w:r>
      <w:proofErr w:type="gramEnd"/>
      <w:r>
        <w:t xml:space="preserve"> niet gespecialiseerde fysio’s. Verder is het Volkskrant artikel van zaterdag 23-01 interessant; daar wordt aangegeven dat er best veel verschil is in de tevredenheid van </w:t>
      </w:r>
      <w:proofErr w:type="gramStart"/>
      <w:r>
        <w:t>LRP patiënten</w:t>
      </w:r>
      <w:proofErr w:type="gramEnd"/>
      <w:r>
        <w:t xml:space="preserve"> over de effectiviteit van hun behandeling. Zijn de </w:t>
      </w:r>
      <w:proofErr w:type="gramStart"/>
      <w:r>
        <w:t>LRP patiënten</w:t>
      </w:r>
      <w:proofErr w:type="gramEnd"/>
      <w:r>
        <w:t xml:space="preserve"> die door ons behandeld zijn ook meer tevreden dan die door onze niet rug-gespecialiseerde collega behandeld zijn? Zouden we dat een keer in kaart moeten brengen; en hoe dan?</w:t>
      </w:r>
    </w:p>
    <w:p w14:paraId="79FEC66B" w14:textId="77777777" w:rsidR="00323C63" w:rsidRDefault="00323C63" w:rsidP="00323C63"/>
    <w:p w14:paraId="3E0EEFCE" w14:textId="77777777" w:rsidR="00323C63" w:rsidRDefault="00323C63" w:rsidP="00323C63">
      <w:r>
        <w:t>Graag jullie interpretaties en ideeën, mede namens Patrick en Marlijn, groet en tot 1 april,</w:t>
      </w:r>
    </w:p>
    <w:p w14:paraId="5E129244" w14:textId="77777777" w:rsidR="00323C63" w:rsidRDefault="00323C63" w:rsidP="00323C63">
      <w:r>
        <w:t>Gerard Koel.</w:t>
      </w:r>
    </w:p>
    <w:p w14:paraId="09823224" w14:textId="77777777" w:rsidR="00323C63" w:rsidRDefault="00323C63" w:rsidP="00323C63"/>
    <w:p w14:paraId="4C4D82A4" w14:textId="77777777" w:rsidR="0006408F" w:rsidRDefault="0006408F"/>
    <w:sectPr w:rsidR="00064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63"/>
    <w:rsid w:val="0006408F"/>
    <w:rsid w:val="00323C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AAE7"/>
  <w15:chartTrackingRefBased/>
  <w15:docId w15:val="{936B61BE-DA24-45E8-95A3-0F30B145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3C6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23C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4252615389?pwd=T3Brc1BwcUc0NEpZeGJMQTZFMkxFQT0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1849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Koel</dc:creator>
  <cp:keywords/>
  <dc:description/>
  <cp:lastModifiedBy>Gerard Koel</cp:lastModifiedBy>
  <cp:revision>1</cp:revision>
  <dcterms:created xsi:type="dcterms:W3CDTF">2021-03-31T18:58:00Z</dcterms:created>
  <dcterms:modified xsi:type="dcterms:W3CDTF">2021-03-31T18:59:00Z</dcterms:modified>
</cp:coreProperties>
</file>