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587F" w14:textId="73714EE2" w:rsidR="00B879BB" w:rsidRPr="00FF5218" w:rsidRDefault="00460736" w:rsidP="002E13EF">
      <w:pPr>
        <w:pStyle w:val="Kop1"/>
        <w:spacing w:line="480" w:lineRule="auto"/>
        <w:rPr>
          <w:b w:val="0"/>
          <w:sz w:val="24"/>
          <w:szCs w:val="24"/>
          <w:lang w:val="en-GB"/>
        </w:rPr>
      </w:pPr>
      <w:proofErr w:type="spellStart"/>
      <w:r>
        <w:rPr>
          <w:lang w:val="en-GB"/>
        </w:rPr>
        <w:t>Bijlage</w:t>
      </w:r>
      <w:proofErr w:type="spellEnd"/>
      <w:r>
        <w:rPr>
          <w:lang w:val="en-GB"/>
        </w:rPr>
        <w:t xml:space="preserve"> GLA:D </w:t>
      </w:r>
      <w:proofErr w:type="spellStart"/>
      <w:r>
        <w:rPr>
          <w:lang w:val="en-GB"/>
        </w:rPr>
        <w:t>programma</w:t>
      </w:r>
      <w:proofErr w:type="spellEnd"/>
      <w:r w:rsidR="00FF5218">
        <w:rPr>
          <w:lang w:val="en-GB"/>
        </w:rPr>
        <w:t xml:space="preserve">: </w:t>
      </w:r>
      <w:proofErr w:type="spellStart"/>
      <w:r>
        <w:rPr>
          <w:lang w:val="en-GB"/>
        </w:rPr>
        <w:t>d</w:t>
      </w:r>
      <w:r w:rsidR="00FF5218">
        <w:rPr>
          <w:lang w:val="en-GB"/>
        </w:rPr>
        <w:t>oelen</w:t>
      </w:r>
      <w:proofErr w:type="spellEnd"/>
      <w:r w:rsidR="00FF5218">
        <w:rPr>
          <w:lang w:val="en-GB"/>
        </w:rPr>
        <w:t xml:space="preserve"> &amp; </w:t>
      </w:r>
      <w:proofErr w:type="spellStart"/>
      <w:r w:rsidR="00FF5218">
        <w:rPr>
          <w:lang w:val="en-GB"/>
        </w:rPr>
        <w:t>uitvoering</w:t>
      </w:r>
      <w:proofErr w:type="spellEnd"/>
      <w:r w:rsidR="00FF5218">
        <w:rPr>
          <w:lang w:val="en-GB"/>
        </w:rPr>
        <w:t xml:space="preserve"> van </w:t>
      </w:r>
      <w:proofErr w:type="spellStart"/>
      <w:r w:rsidR="00FF5218">
        <w:rPr>
          <w:lang w:val="en-GB"/>
        </w:rPr>
        <w:t>oefeningen</w:t>
      </w:r>
      <w:proofErr w:type="spellEnd"/>
      <w:r w:rsidR="00FF5218">
        <w:rPr>
          <w:lang w:val="en-GB"/>
        </w:rPr>
        <w:t>.</w:t>
      </w:r>
      <w:r w:rsidR="00FF5218">
        <w:rPr>
          <w:lang w:val="en-GB"/>
        </w:rPr>
        <w:br/>
      </w:r>
      <w:proofErr w:type="spellStart"/>
      <w:r w:rsidR="00FF5218" w:rsidRPr="00FF5218">
        <w:rPr>
          <w:b w:val="0"/>
          <w:sz w:val="24"/>
          <w:szCs w:val="24"/>
          <w:lang w:val="en-GB"/>
        </w:rPr>
        <w:t>Doelen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van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oefentherapie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en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suggesties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om de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instructies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/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informatie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>
        <w:rPr>
          <w:b w:val="0"/>
          <w:sz w:val="24"/>
          <w:szCs w:val="24"/>
          <w:lang w:val="en-GB"/>
        </w:rPr>
        <w:t>tijdens</w:t>
      </w:r>
      <w:proofErr w:type="spellEnd"/>
      <w:r w:rsidR="00FF5218">
        <w:rPr>
          <w:b w:val="0"/>
          <w:sz w:val="24"/>
          <w:szCs w:val="24"/>
          <w:lang w:val="en-GB"/>
        </w:rPr>
        <w:t xml:space="preserve"> het </w:t>
      </w:r>
      <w:proofErr w:type="spellStart"/>
      <w:r w:rsidR="00FF5218">
        <w:rPr>
          <w:b w:val="0"/>
          <w:sz w:val="24"/>
          <w:szCs w:val="24"/>
          <w:lang w:val="en-GB"/>
        </w:rPr>
        <w:t>oefenen</w:t>
      </w:r>
      <w:proofErr w:type="spellEnd"/>
      <w:r w:rsid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zodanig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te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verstrekken</w:t>
      </w:r>
      <w:proofErr w:type="spellEnd"/>
      <w:r w:rsidR="00FF5218">
        <w:rPr>
          <w:b w:val="0"/>
          <w:sz w:val="24"/>
          <w:szCs w:val="24"/>
          <w:lang w:val="en-GB"/>
        </w:rPr>
        <w:t>,</w:t>
      </w:r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dat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de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kans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dat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de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doelen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worden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verwezenlijkt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,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gaat</w:t>
      </w:r>
      <w:proofErr w:type="spellEnd"/>
      <w:r w:rsidR="00FF5218" w:rsidRPr="00FF5218">
        <w:rPr>
          <w:b w:val="0"/>
          <w:sz w:val="24"/>
          <w:szCs w:val="24"/>
          <w:lang w:val="en-GB"/>
        </w:rPr>
        <w:t xml:space="preserve"> </w:t>
      </w:r>
      <w:proofErr w:type="spellStart"/>
      <w:r w:rsidR="00FF5218" w:rsidRPr="00FF5218">
        <w:rPr>
          <w:b w:val="0"/>
          <w:sz w:val="24"/>
          <w:szCs w:val="24"/>
          <w:lang w:val="en-GB"/>
        </w:rPr>
        <w:t>toenemen</w:t>
      </w:r>
      <w:proofErr w:type="spellEnd"/>
      <w:r w:rsidR="00FF5218" w:rsidRPr="00FF5218">
        <w:rPr>
          <w:b w:val="0"/>
          <w:sz w:val="24"/>
          <w:szCs w:val="24"/>
          <w:lang w:val="en-GB"/>
        </w:rPr>
        <w:t>.</w:t>
      </w:r>
    </w:p>
    <w:p w14:paraId="30753E87" w14:textId="0A6A2BFA" w:rsidR="001636F9" w:rsidRPr="003667FA" w:rsidRDefault="00677202" w:rsidP="002E13EF">
      <w:pPr>
        <w:pStyle w:val="Kop2"/>
        <w:spacing w:line="480" w:lineRule="auto"/>
        <w:rPr>
          <w:lang w:val="en-GB"/>
        </w:rPr>
      </w:pPr>
      <w:r w:rsidRPr="003667FA">
        <w:rPr>
          <w:lang w:val="en-GB"/>
        </w:rPr>
        <w:t xml:space="preserve">Suggestions </w:t>
      </w:r>
      <w:r w:rsidR="001636F9" w:rsidRPr="003667FA">
        <w:rPr>
          <w:lang w:val="en-GB"/>
        </w:rPr>
        <w:t xml:space="preserve">for </w:t>
      </w:r>
      <w:r w:rsidR="003E5AD8" w:rsidRPr="003667FA">
        <w:rPr>
          <w:lang w:val="en-GB"/>
        </w:rPr>
        <w:t xml:space="preserve">different types of </w:t>
      </w:r>
      <w:r w:rsidR="001636F9" w:rsidRPr="003667FA">
        <w:rPr>
          <w:lang w:val="en-GB"/>
        </w:rPr>
        <w:t xml:space="preserve">instruction </w:t>
      </w:r>
      <w:r w:rsidR="00B11801" w:rsidRPr="003667FA">
        <w:rPr>
          <w:lang w:val="en-GB"/>
        </w:rPr>
        <w:t xml:space="preserve">for </w:t>
      </w:r>
      <w:r w:rsidR="001B1A38" w:rsidRPr="003667FA">
        <w:rPr>
          <w:lang w:val="en-GB"/>
        </w:rPr>
        <w:t xml:space="preserve">the </w:t>
      </w:r>
      <w:r w:rsidR="001636F9" w:rsidRPr="003667FA">
        <w:rPr>
          <w:lang w:val="en-GB"/>
        </w:rPr>
        <w:t>exercises</w:t>
      </w:r>
    </w:p>
    <w:p w14:paraId="3780D581" w14:textId="632902A8" w:rsidR="001636F9" w:rsidRPr="003667FA" w:rsidRDefault="001636F9" w:rsidP="002E13EF">
      <w:pPr>
        <w:pStyle w:val="Kop3"/>
        <w:spacing w:line="480" w:lineRule="auto"/>
        <w:rPr>
          <w:lang w:val="en-GB"/>
        </w:rPr>
      </w:pPr>
      <w:r w:rsidRPr="003667FA">
        <w:rPr>
          <w:lang w:val="en-GB"/>
        </w:rPr>
        <w:t xml:space="preserve">Primary </w:t>
      </w:r>
      <w:r w:rsidR="003E31CB" w:rsidRPr="003667FA">
        <w:rPr>
          <w:lang w:val="en-GB"/>
        </w:rPr>
        <w:t xml:space="preserve">goal </w:t>
      </w:r>
      <w:r w:rsidR="00B11801" w:rsidRPr="003667FA">
        <w:rPr>
          <w:lang w:val="en-GB"/>
        </w:rPr>
        <w:t xml:space="preserve">of </w:t>
      </w:r>
      <w:r w:rsidRPr="003667FA">
        <w:rPr>
          <w:lang w:val="en-GB"/>
        </w:rPr>
        <w:t>instruction</w:t>
      </w:r>
      <w:r w:rsidR="001B1A38" w:rsidRPr="003667FA">
        <w:rPr>
          <w:lang w:val="en-GB"/>
        </w:rPr>
        <w:t>s</w:t>
      </w:r>
      <w:r w:rsidR="00FF5218">
        <w:rPr>
          <w:lang w:val="en-GB"/>
        </w:rPr>
        <w:t xml:space="preserve"> (5)</w:t>
      </w:r>
      <w:r w:rsidRPr="003667FA">
        <w:rPr>
          <w:lang w:val="en-GB"/>
        </w:rPr>
        <w:t>:</w:t>
      </w:r>
    </w:p>
    <w:p w14:paraId="58D580E8" w14:textId="583D8C13" w:rsidR="001636F9" w:rsidRPr="003667FA" w:rsidRDefault="001636F9" w:rsidP="00FF5218">
      <w:pPr>
        <w:pStyle w:val="Lijstalinea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the patient feels competent</w:t>
      </w:r>
      <w:r w:rsidR="000230A2" w:rsidRPr="003667FA">
        <w:rPr>
          <w:rFonts w:asciiTheme="minorHAnsi" w:hAnsiTheme="minorHAnsi" w:cstheme="minorHAnsi"/>
          <w:lang w:val="en-GB"/>
        </w:rPr>
        <w:t xml:space="preserve"> and </w:t>
      </w:r>
      <w:r w:rsidR="000230A2" w:rsidRPr="00460736">
        <w:rPr>
          <w:rFonts w:asciiTheme="minorHAnsi" w:hAnsiTheme="minorHAnsi" w:cstheme="minorHAnsi"/>
          <w:b/>
          <w:lang w:val="en-GB"/>
        </w:rPr>
        <w:t>sa</w:t>
      </w:r>
      <w:r w:rsidR="00221F49" w:rsidRPr="00460736">
        <w:rPr>
          <w:rFonts w:asciiTheme="minorHAnsi" w:hAnsiTheme="minorHAnsi" w:cstheme="minorHAnsi"/>
          <w:b/>
          <w:lang w:val="en-GB"/>
        </w:rPr>
        <w:t>f</w:t>
      </w:r>
      <w:r w:rsidR="000230A2" w:rsidRPr="00460736">
        <w:rPr>
          <w:rFonts w:asciiTheme="minorHAnsi" w:hAnsiTheme="minorHAnsi" w:cstheme="minorHAnsi"/>
          <w:b/>
          <w:lang w:val="en-GB"/>
        </w:rPr>
        <w:t>e</w:t>
      </w:r>
      <w:r w:rsidR="000230A2" w:rsidRPr="003667FA">
        <w:rPr>
          <w:rFonts w:asciiTheme="minorHAnsi" w:hAnsiTheme="minorHAnsi" w:cstheme="minorHAnsi"/>
          <w:lang w:val="en-GB"/>
        </w:rPr>
        <w:t xml:space="preserve"> </w:t>
      </w:r>
      <w:r w:rsidRPr="003667FA">
        <w:rPr>
          <w:rFonts w:asciiTheme="minorHAnsi" w:hAnsiTheme="minorHAnsi" w:cstheme="minorHAnsi"/>
          <w:lang w:val="en-GB"/>
        </w:rPr>
        <w:t xml:space="preserve">in </w:t>
      </w:r>
      <w:r w:rsidR="003E5AD8" w:rsidRPr="003667FA">
        <w:rPr>
          <w:rFonts w:asciiTheme="minorHAnsi" w:hAnsiTheme="minorHAnsi" w:cstheme="minorHAnsi"/>
          <w:lang w:val="en-GB"/>
        </w:rPr>
        <w:t xml:space="preserve">performing </w:t>
      </w:r>
      <w:r w:rsidRPr="003667FA">
        <w:rPr>
          <w:rFonts w:asciiTheme="minorHAnsi" w:hAnsiTheme="minorHAnsi" w:cstheme="minorHAnsi"/>
          <w:lang w:val="en-GB"/>
        </w:rPr>
        <w:t>different movements</w:t>
      </w:r>
    </w:p>
    <w:p w14:paraId="03B1D856" w14:textId="488AA992" w:rsidR="003E5AD8" w:rsidRPr="003667FA" w:rsidRDefault="001636F9" w:rsidP="00FF5218">
      <w:pPr>
        <w:pStyle w:val="Lijstalinea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</w:t>
      </w:r>
      <w:r w:rsidR="000230A2" w:rsidRPr="003667FA">
        <w:rPr>
          <w:rFonts w:asciiTheme="minorHAnsi" w:hAnsiTheme="minorHAnsi" w:cstheme="minorHAnsi"/>
          <w:lang w:val="en-GB"/>
        </w:rPr>
        <w:t>feel</w:t>
      </w:r>
      <w:r w:rsidR="00B87DD1" w:rsidRPr="003667FA">
        <w:rPr>
          <w:rFonts w:asciiTheme="minorHAnsi" w:hAnsiTheme="minorHAnsi" w:cstheme="minorHAnsi"/>
          <w:lang w:val="en-GB"/>
        </w:rPr>
        <w:t>s</w:t>
      </w:r>
      <w:r w:rsidR="000230A2" w:rsidRPr="003667FA">
        <w:rPr>
          <w:rFonts w:asciiTheme="minorHAnsi" w:hAnsiTheme="minorHAnsi" w:cstheme="minorHAnsi"/>
          <w:lang w:val="en-GB"/>
        </w:rPr>
        <w:t xml:space="preserve"> </w:t>
      </w:r>
      <w:r w:rsidR="003E5AD8" w:rsidRPr="003667FA">
        <w:rPr>
          <w:rFonts w:asciiTheme="minorHAnsi" w:hAnsiTheme="minorHAnsi" w:cstheme="minorHAnsi"/>
          <w:lang w:val="en-GB"/>
        </w:rPr>
        <w:t>the</w:t>
      </w:r>
      <w:r w:rsidRPr="003667FA">
        <w:rPr>
          <w:rFonts w:asciiTheme="minorHAnsi" w:hAnsiTheme="minorHAnsi" w:cstheme="minorHAnsi"/>
          <w:lang w:val="en-GB"/>
        </w:rPr>
        <w:t xml:space="preserve"> exercises</w:t>
      </w:r>
      <w:r w:rsidR="003E5AD8" w:rsidRPr="003667FA">
        <w:rPr>
          <w:rFonts w:asciiTheme="minorHAnsi" w:hAnsiTheme="minorHAnsi" w:cstheme="minorHAnsi"/>
          <w:lang w:val="en-GB"/>
        </w:rPr>
        <w:t xml:space="preserve"> </w:t>
      </w:r>
      <w:r w:rsidR="00B11801" w:rsidRPr="003667FA">
        <w:rPr>
          <w:rFonts w:asciiTheme="minorHAnsi" w:hAnsiTheme="minorHAnsi" w:cstheme="minorHAnsi"/>
          <w:lang w:val="en-GB"/>
        </w:rPr>
        <w:t xml:space="preserve">are </w:t>
      </w:r>
      <w:r w:rsidR="003E5AD8" w:rsidRPr="00460736">
        <w:rPr>
          <w:rFonts w:asciiTheme="minorHAnsi" w:hAnsiTheme="minorHAnsi" w:cstheme="minorHAnsi"/>
          <w:b/>
          <w:lang w:val="en-GB"/>
        </w:rPr>
        <w:t>positive</w:t>
      </w:r>
      <w:r w:rsidR="004D1C98" w:rsidRPr="003667FA">
        <w:rPr>
          <w:rFonts w:asciiTheme="minorHAnsi" w:hAnsiTheme="minorHAnsi" w:cstheme="minorHAnsi"/>
          <w:lang w:val="en-GB"/>
        </w:rPr>
        <w:t xml:space="preserve"> (</w:t>
      </w:r>
      <w:r w:rsidR="003E5AD8" w:rsidRPr="003667FA">
        <w:rPr>
          <w:rFonts w:asciiTheme="minorHAnsi" w:hAnsiTheme="minorHAnsi" w:cstheme="minorHAnsi"/>
          <w:lang w:val="en-GB"/>
        </w:rPr>
        <w:t>emotional</w:t>
      </w:r>
      <w:r w:rsidR="00B11801" w:rsidRPr="003667FA">
        <w:rPr>
          <w:rFonts w:asciiTheme="minorHAnsi" w:hAnsiTheme="minorHAnsi" w:cstheme="minorHAnsi"/>
          <w:lang w:val="en-GB"/>
        </w:rPr>
        <w:t>ly,</w:t>
      </w:r>
      <w:r w:rsidR="003E5AD8" w:rsidRPr="003667FA">
        <w:rPr>
          <w:rFonts w:asciiTheme="minorHAnsi" w:hAnsiTheme="minorHAnsi" w:cstheme="minorHAnsi"/>
          <w:lang w:val="en-GB"/>
        </w:rPr>
        <w:t xml:space="preserve"> physical</w:t>
      </w:r>
      <w:r w:rsidR="00B11801" w:rsidRPr="003667FA">
        <w:rPr>
          <w:rFonts w:asciiTheme="minorHAnsi" w:hAnsiTheme="minorHAnsi" w:cstheme="minorHAnsi"/>
          <w:lang w:val="en-GB"/>
        </w:rPr>
        <w:t>ly,</w:t>
      </w:r>
      <w:r w:rsidR="003E5AD8" w:rsidRPr="003667FA">
        <w:rPr>
          <w:rFonts w:asciiTheme="minorHAnsi" w:hAnsiTheme="minorHAnsi" w:cstheme="minorHAnsi"/>
          <w:lang w:val="en-GB"/>
        </w:rPr>
        <w:t xml:space="preserve"> and cognitive</w:t>
      </w:r>
      <w:r w:rsidR="00B11801" w:rsidRPr="003667FA">
        <w:rPr>
          <w:rFonts w:asciiTheme="minorHAnsi" w:hAnsiTheme="minorHAnsi" w:cstheme="minorHAnsi"/>
          <w:lang w:val="en-GB"/>
        </w:rPr>
        <w:t>ly</w:t>
      </w:r>
      <w:r w:rsidR="004D1C98" w:rsidRPr="003667FA">
        <w:rPr>
          <w:rFonts w:asciiTheme="minorHAnsi" w:hAnsiTheme="minorHAnsi" w:cstheme="minorHAnsi"/>
          <w:lang w:val="en-GB"/>
        </w:rPr>
        <w:t>)</w:t>
      </w:r>
      <w:r w:rsidR="000230A2" w:rsidRPr="003667FA">
        <w:rPr>
          <w:rFonts w:asciiTheme="minorHAnsi" w:hAnsiTheme="minorHAnsi" w:cstheme="minorHAnsi"/>
          <w:lang w:val="en-GB"/>
        </w:rPr>
        <w:t xml:space="preserve"> and link</w:t>
      </w:r>
      <w:r w:rsidR="00B11801" w:rsidRPr="003667FA">
        <w:rPr>
          <w:rFonts w:asciiTheme="minorHAnsi" w:hAnsiTheme="minorHAnsi" w:cstheme="minorHAnsi"/>
          <w:lang w:val="en-GB"/>
        </w:rPr>
        <w:t>s</w:t>
      </w:r>
      <w:r w:rsidR="000230A2" w:rsidRPr="003667FA">
        <w:rPr>
          <w:rFonts w:asciiTheme="minorHAnsi" w:hAnsiTheme="minorHAnsi" w:cstheme="minorHAnsi"/>
          <w:lang w:val="en-GB"/>
        </w:rPr>
        <w:t xml:space="preserve"> movement </w:t>
      </w:r>
      <w:r w:rsidR="00B11801" w:rsidRPr="003667FA">
        <w:rPr>
          <w:rFonts w:asciiTheme="minorHAnsi" w:hAnsiTheme="minorHAnsi" w:cstheme="minorHAnsi"/>
          <w:lang w:val="en-GB"/>
        </w:rPr>
        <w:t xml:space="preserve">with </w:t>
      </w:r>
      <w:r w:rsidR="000230A2" w:rsidRPr="003667FA">
        <w:rPr>
          <w:rFonts w:asciiTheme="minorHAnsi" w:hAnsiTheme="minorHAnsi" w:cstheme="minorHAnsi"/>
          <w:lang w:val="en-GB"/>
        </w:rPr>
        <w:t>positive thoughts</w:t>
      </w:r>
    </w:p>
    <w:p w14:paraId="17A66EC8" w14:textId="12DC533B" w:rsidR="001636F9" w:rsidRPr="003667FA" w:rsidRDefault="001636F9" w:rsidP="00FF5218">
      <w:pPr>
        <w:pStyle w:val="Lijstalinea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</w:t>
      </w:r>
      <w:r w:rsidR="003E5AD8" w:rsidRPr="003667FA">
        <w:rPr>
          <w:rFonts w:asciiTheme="minorHAnsi" w:hAnsiTheme="minorHAnsi" w:cstheme="minorHAnsi"/>
          <w:lang w:val="en-GB"/>
        </w:rPr>
        <w:t>develops skills</w:t>
      </w:r>
      <w:r w:rsidRPr="003667FA">
        <w:rPr>
          <w:rFonts w:asciiTheme="minorHAnsi" w:hAnsiTheme="minorHAnsi" w:cstheme="minorHAnsi"/>
          <w:lang w:val="en-GB"/>
        </w:rPr>
        <w:t xml:space="preserve"> to </w:t>
      </w:r>
      <w:r w:rsidRPr="00460736">
        <w:rPr>
          <w:rFonts w:asciiTheme="minorHAnsi" w:hAnsiTheme="minorHAnsi" w:cstheme="minorHAnsi"/>
          <w:b/>
          <w:lang w:val="en-GB"/>
        </w:rPr>
        <w:t>respond to pain</w:t>
      </w:r>
      <w:r w:rsidR="003E5AD8" w:rsidRPr="003667FA">
        <w:rPr>
          <w:rFonts w:asciiTheme="minorHAnsi" w:hAnsiTheme="minorHAnsi" w:cstheme="minorHAnsi"/>
          <w:lang w:val="en-GB"/>
        </w:rPr>
        <w:t xml:space="preserve"> during movement</w:t>
      </w:r>
    </w:p>
    <w:p w14:paraId="53ABF0A0" w14:textId="67D99D7B" w:rsidR="001636F9" w:rsidRPr="003667FA" w:rsidRDefault="001636F9" w:rsidP="00FF5218">
      <w:pPr>
        <w:pStyle w:val="Lijstalinea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does not focus on structural changes as a </w:t>
      </w:r>
      <w:r w:rsidRPr="00625374">
        <w:rPr>
          <w:rFonts w:asciiTheme="minorHAnsi" w:hAnsiTheme="minorHAnsi" w:cstheme="minorHAnsi"/>
          <w:b/>
          <w:lang w:val="en-GB"/>
        </w:rPr>
        <w:t>cause</w:t>
      </w:r>
      <w:r w:rsidR="000230A2" w:rsidRPr="00625374">
        <w:rPr>
          <w:rFonts w:asciiTheme="minorHAnsi" w:hAnsiTheme="minorHAnsi" w:cstheme="minorHAnsi"/>
          <w:b/>
          <w:lang w:val="en-GB"/>
        </w:rPr>
        <w:t xml:space="preserve"> of pain</w:t>
      </w:r>
    </w:p>
    <w:p w14:paraId="10A6234A" w14:textId="2748484E" w:rsidR="00FF5218" w:rsidRDefault="001636F9" w:rsidP="00FF5218">
      <w:pPr>
        <w:pStyle w:val="Lijstalinea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</w:t>
      </w:r>
      <w:r w:rsidR="003E5AD8" w:rsidRPr="003667FA">
        <w:rPr>
          <w:rFonts w:asciiTheme="minorHAnsi" w:hAnsiTheme="minorHAnsi" w:cstheme="minorHAnsi"/>
          <w:lang w:val="en-GB"/>
        </w:rPr>
        <w:t>takes</w:t>
      </w:r>
      <w:r w:rsidRPr="003667FA">
        <w:rPr>
          <w:rFonts w:asciiTheme="minorHAnsi" w:hAnsiTheme="minorHAnsi" w:cstheme="minorHAnsi"/>
          <w:lang w:val="en-GB"/>
        </w:rPr>
        <w:t xml:space="preserve"> </w:t>
      </w:r>
      <w:r w:rsidRPr="00625374">
        <w:rPr>
          <w:rFonts w:asciiTheme="minorHAnsi" w:hAnsiTheme="minorHAnsi" w:cstheme="minorHAnsi"/>
          <w:b/>
          <w:lang w:val="en-GB"/>
        </w:rPr>
        <w:t>ownership</w:t>
      </w:r>
      <w:r w:rsidRPr="003667FA">
        <w:rPr>
          <w:rFonts w:asciiTheme="minorHAnsi" w:hAnsiTheme="minorHAnsi" w:cstheme="minorHAnsi"/>
          <w:lang w:val="en-GB"/>
        </w:rPr>
        <w:t xml:space="preserve"> of his</w:t>
      </w:r>
      <w:r w:rsidR="00B11801" w:rsidRPr="003667FA">
        <w:rPr>
          <w:rFonts w:asciiTheme="minorHAnsi" w:hAnsiTheme="minorHAnsi" w:cstheme="minorHAnsi"/>
          <w:lang w:val="en-GB"/>
        </w:rPr>
        <w:t>/her</w:t>
      </w:r>
      <w:r w:rsidRPr="003667FA">
        <w:rPr>
          <w:rFonts w:asciiTheme="minorHAnsi" w:hAnsiTheme="minorHAnsi" w:cstheme="minorHAnsi"/>
          <w:lang w:val="en-GB"/>
        </w:rPr>
        <w:t xml:space="preserve"> own trainin</w:t>
      </w:r>
      <w:r w:rsidR="00FF5218">
        <w:rPr>
          <w:rFonts w:asciiTheme="minorHAnsi" w:hAnsiTheme="minorHAnsi" w:cstheme="minorHAnsi"/>
          <w:lang w:val="en-GB"/>
        </w:rPr>
        <w:t>g</w:t>
      </w:r>
    </w:p>
    <w:p w14:paraId="6F7AAD71" w14:textId="6AB3C6E7" w:rsidR="00FF5218" w:rsidRDefault="00FF5218" w:rsidP="00FF5218">
      <w:p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/>
      </w:r>
      <w:proofErr w:type="spellStart"/>
      <w:r>
        <w:rPr>
          <w:rFonts w:asciiTheme="minorHAnsi" w:hAnsiTheme="minorHAnsi" w:cstheme="minorHAnsi"/>
          <w:lang w:val="en-GB"/>
        </w:rPr>
        <w:t>Onderstaand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suggesties</w:t>
      </w:r>
      <w:proofErr w:type="spellEnd"/>
      <w:r>
        <w:rPr>
          <w:rFonts w:asciiTheme="minorHAnsi" w:hAnsiTheme="minorHAnsi" w:cstheme="minorHAnsi"/>
          <w:lang w:val="en-GB"/>
        </w:rPr>
        <w:t xml:space="preserve"> &amp; </w:t>
      </w:r>
      <w:proofErr w:type="spellStart"/>
      <w:r>
        <w:rPr>
          <w:rFonts w:asciiTheme="minorHAnsi" w:hAnsiTheme="minorHAnsi" w:cstheme="minorHAnsi"/>
          <w:lang w:val="en-GB"/>
        </w:rPr>
        <w:t>uitwerking</w:t>
      </w:r>
      <w:proofErr w:type="spellEnd"/>
      <w:r>
        <w:rPr>
          <w:rFonts w:asciiTheme="minorHAnsi" w:hAnsiTheme="minorHAnsi" w:cstheme="minorHAnsi"/>
          <w:lang w:val="en-GB"/>
        </w:rPr>
        <w:t xml:space="preserve"> per </w:t>
      </w:r>
      <w:proofErr w:type="spellStart"/>
      <w:r>
        <w:rPr>
          <w:rFonts w:asciiTheme="minorHAnsi" w:hAnsiTheme="minorHAnsi" w:cstheme="minorHAnsi"/>
          <w:lang w:val="en-GB"/>
        </w:rPr>
        <w:t>beoogd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doel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15EE3A73" w14:textId="6FC42418" w:rsidR="001636F9" w:rsidRPr="00FF5218" w:rsidRDefault="001636F9" w:rsidP="00FF5218">
      <w:pPr>
        <w:pStyle w:val="Lijstalinea"/>
        <w:numPr>
          <w:ilvl w:val="0"/>
          <w:numId w:val="35"/>
        </w:numPr>
        <w:spacing w:line="480" w:lineRule="auto"/>
        <w:ind w:left="284" w:hanging="284"/>
        <w:rPr>
          <w:rFonts w:asciiTheme="minorHAnsi" w:hAnsiTheme="minorHAnsi" w:cstheme="minorHAnsi"/>
          <w:b/>
          <w:sz w:val="24"/>
          <w:lang w:val="en-GB"/>
        </w:rPr>
      </w:pPr>
      <w:r w:rsidRPr="00FF5218">
        <w:rPr>
          <w:b/>
          <w:sz w:val="24"/>
          <w:lang w:val="en-GB"/>
        </w:rPr>
        <w:t>Safety</w:t>
      </w:r>
    </w:p>
    <w:p w14:paraId="1FDDFE05" w14:textId="7127D8B0" w:rsidR="000230A2" w:rsidRPr="003667FA" w:rsidRDefault="003E5AD8" w:rsidP="002E13EF">
      <w:pPr>
        <w:pStyle w:val="Lijstaline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is not instructed in </w:t>
      </w:r>
      <w:r w:rsidR="00083931" w:rsidRPr="003667FA">
        <w:rPr>
          <w:rFonts w:asciiTheme="minorHAnsi" w:hAnsiTheme="minorHAnsi" w:cstheme="minorHAnsi"/>
          <w:lang w:val="en-GB"/>
        </w:rPr>
        <w:t xml:space="preserve">the </w:t>
      </w:r>
      <w:r w:rsidRPr="003667FA">
        <w:rPr>
          <w:rFonts w:asciiTheme="minorHAnsi" w:hAnsiTheme="minorHAnsi" w:cstheme="minorHAnsi"/>
          <w:lang w:val="en-GB"/>
        </w:rPr>
        <w:t xml:space="preserve">one </w:t>
      </w:r>
      <w:r w:rsidR="00083931" w:rsidRPr="003667FA">
        <w:rPr>
          <w:rFonts w:asciiTheme="minorHAnsi" w:hAnsiTheme="minorHAnsi" w:cstheme="minorHAnsi"/>
          <w:lang w:val="en-GB"/>
        </w:rPr>
        <w:t>‘</w:t>
      </w:r>
      <w:r w:rsidRPr="003667FA">
        <w:rPr>
          <w:rFonts w:asciiTheme="minorHAnsi" w:hAnsiTheme="minorHAnsi" w:cstheme="minorHAnsi"/>
          <w:lang w:val="en-GB"/>
        </w:rPr>
        <w:t>correct</w:t>
      </w:r>
      <w:r w:rsidR="00083931" w:rsidRPr="003667FA">
        <w:rPr>
          <w:rFonts w:asciiTheme="minorHAnsi" w:hAnsiTheme="minorHAnsi" w:cstheme="minorHAnsi"/>
          <w:lang w:val="en-GB"/>
        </w:rPr>
        <w:t>’</w:t>
      </w:r>
      <w:r w:rsidRPr="003667FA">
        <w:rPr>
          <w:rFonts w:asciiTheme="minorHAnsi" w:hAnsiTheme="minorHAnsi" w:cstheme="minorHAnsi"/>
          <w:lang w:val="en-GB"/>
        </w:rPr>
        <w:t xml:space="preserve"> way to perform </w:t>
      </w:r>
      <w:r w:rsidR="00B11801" w:rsidRPr="003667FA">
        <w:rPr>
          <w:rFonts w:asciiTheme="minorHAnsi" w:hAnsiTheme="minorHAnsi" w:cstheme="minorHAnsi"/>
          <w:lang w:val="en-GB"/>
        </w:rPr>
        <w:t xml:space="preserve">the </w:t>
      </w:r>
      <w:r w:rsidRPr="003667FA">
        <w:rPr>
          <w:rFonts w:asciiTheme="minorHAnsi" w:hAnsiTheme="minorHAnsi" w:cstheme="minorHAnsi"/>
          <w:lang w:val="en-GB"/>
        </w:rPr>
        <w:t>exercises</w:t>
      </w:r>
    </w:p>
    <w:p w14:paraId="483961AA" w14:textId="014C3E99" w:rsidR="001636F9" w:rsidRPr="003667FA" w:rsidRDefault="00AE357B" w:rsidP="002E13EF">
      <w:pPr>
        <w:pStyle w:val="Lijstaline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</w:t>
      </w:r>
      <w:r w:rsidR="005F6F7C" w:rsidRPr="003667FA">
        <w:rPr>
          <w:rFonts w:asciiTheme="minorHAnsi" w:hAnsiTheme="minorHAnsi" w:cstheme="minorHAnsi"/>
          <w:lang w:val="en-GB"/>
        </w:rPr>
        <w:t xml:space="preserve">he concepts of </w:t>
      </w:r>
      <w:r w:rsidR="00B34D7A" w:rsidRPr="003667FA">
        <w:rPr>
          <w:rFonts w:asciiTheme="minorHAnsi" w:hAnsiTheme="minorHAnsi" w:cstheme="minorHAnsi"/>
          <w:lang w:val="en-GB"/>
        </w:rPr>
        <w:t>‘</w:t>
      </w:r>
      <w:r w:rsidR="001636F9" w:rsidRPr="003667FA">
        <w:rPr>
          <w:rFonts w:asciiTheme="minorHAnsi" w:hAnsiTheme="minorHAnsi" w:cstheme="minorHAnsi"/>
          <w:lang w:val="en-GB"/>
        </w:rPr>
        <w:t>stability</w:t>
      </w:r>
      <w:r w:rsidR="005F6F7C" w:rsidRPr="003667FA">
        <w:rPr>
          <w:rFonts w:asciiTheme="minorHAnsi" w:hAnsiTheme="minorHAnsi" w:cstheme="minorHAnsi"/>
          <w:lang w:val="en-GB"/>
        </w:rPr>
        <w:t>’ and ‘</w:t>
      </w:r>
      <w:r w:rsidR="001636F9" w:rsidRPr="003667FA">
        <w:rPr>
          <w:rFonts w:asciiTheme="minorHAnsi" w:hAnsiTheme="minorHAnsi" w:cstheme="minorHAnsi"/>
          <w:lang w:val="en-GB"/>
        </w:rPr>
        <w:t>instability</w:t>
      </w:r>
      <w:r w:rsidR="00B34D7A" w:rsidRPr="003667FA">
        <w:rPr>
          <w:rFonts w:asciiTheme="minorHAnsi" w:hAnsiTheme="minorHAnsi" w:cstheme="minorHAnsi"/>
          <w:lang w:val="en-GB"/>
        </w:rPr>
        <w:t>’</w:t>
      </w:r>
      <w:r w:rsidR="007A0757" w:rsidRPr="003667FA">
        <w:rPr>
          <w:rFonts w:asciiTheme="minorHAnsi" w:hAnsiTheme="minorHAnsi" w:cstheme="minorHAnsi"/>
          <w:lang w:val="en-GB"/>
        </w:rPr>
        <w:t xml:space="preserve"> are not mentioned</w:t>
      </w:r>
      <w:r w:rsidR="001636F9" w:rsidRPr="003667FA">
        <w:rPr>
          <w:rFonts w:asciiTheme="minorHAnsi" w:hAnsiTheme="minorHAnsi" w:cstheme="minorHAnsi"/>
          <w:lang w:val="en-GB"/>
        </w:rPr>
        <w:t>.</w:t>
      </w:r>
    </w:p>
    <w:p w14:paraId="0684C0FD" w14:textId="650A2E19" w:rsidR="001636F9" w:rsidRPr="003667FA" w:rsidRDefault="001636F9" w:rsidP="002E13EF">
      <w:pPr>
        <w:pStyle w:val="Lijstalinea"/>
        <w:numPr>
          <w:ilvl w:val="0"/>
          <w:numId w:val="22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the pa</w:t>
      </w:r>
      <w:r w:rsidR="003E5AD8" w:rsidRPr="003667FA">
        <w:rPr>
          <w:rFonts w:asciiTheme="minorHAnsi" w:hAnsiTheme="minorHAnsi" w:cstheme="minorHAnsi"/>
          <w:lang w:val="en-GB"/>
        </w:rPr>
        <w:t>tient</w:t>
      </w:r>
      <w:r w:rsidRPr="003667FA">
        <w:rPr>
          <w:rFonts w:asciiTheme="minorHAnsi" w:hAnsiTheme="minorHAnsi" w:cstheme="minorHAnsi"/>
          <w:lang w:val="en-GB"/>
        </w:rPr>
        <w:t xml:space="preserve"> </w:t>
      </w:r>
      <w:r w:rsidR="003E5AD8" w:rsidRPr="003667FA">
        <w:rPr>
          <w:rFonts w:asciiTheme="minorHAnsi" w:hAnsiTheme="minorHAnsi" w:cstheme="minorHAnsi"/>
          <w:lang w:val="en-GB"/>
        </w:rPr>
        <w:t xml:space="preserve">is introduced to </w:t>
      </w:r>
      <w:r w:rsidRPr="003667FA">
        <w:rPr>
          <w:rFonts w:asciiTheme="minorHAnsi" w:hAnsiTheme="minorHAnsi" w:cstheme="minorHAnsi"/>
          <w:lang w:val="en-GB"/>
        </w:rPr>
        <w:t xml:space="preserve">a repertoire of ways to move, </w:t>
      </w:r>
      <w:r w:rsidR="003E5AD8" w:rsidRPr="003667FA">
        <w:rPr>
          <w:rFonts w:asciiTheme="minorHAnsi" w:hAnsiTheme="minorHAnsi" w:cstheme="minorHAnsi"/>
          <w:lang w:val="en-GB"/>
        </w:rPr>
        <w:t xml:space="preserve">achieving </w:t>
      </w:r>
      <w:r w:rsidRPr="003667FA">
        <w:rPr>
          <w:rFonts w:asciiTheme="minorHAnsi" w:hAnsiTheme="minorHAnsi" w:cstheme="minorHAnsi"/>
          <w:lang w:val="en-GB"/>
        </w:rPr>
        <w:t xml:space="preserve">trust </w:t>
      </w:r>
      <w:r w:rsidR="003E5AD8" w:rsidRPr="003667FA">
        <w:rPr>
          <w:rFonts w:asciiTheme="minorHAnsi" w:hAnsiTheme="minorHAnsi" w:cstheme="minorHAnsi"/>
          <w:lang w:val="en-GB"/>
        </w:rPr>
        <w:t xml:space="preserve">and confidence </w:t>
      </w:r>
      <w:r w:rsidRPr="003667FA">
        <w:rPr>
          <w:rFonts w:asciiTheme="minorHAnsi" w:hAnsiTheme="minorHAnsi" w:cstheme="minorHAnsi"/>
          <w:lang w:val="en-GB"/>
        </w:rPr>
        <w:t xml:space="preserve">in back movements by trying out different ways of doing </w:t>
      </w:r>
      <w:r w:rsidR="00B11801" w:rsidRPr="003667FA">
        <w:rPr>
          <w:rFonts w:asciiTheme="minorHAnsi" w:hAnsiTheme="minorHAnsi" w:cstheme="minorHAnsi"/>
          <w:lang w:val="en-GB"/>
        </w:rPr>
        <w:t xml:space="preserve">the </w:t>
      </w:r>
      <w:r w:rsidRPr="003667FA">
        <w:rPr>
          <w:rFonts w:asciiTheme="minorHAnsi" w:hAnsiTheme="minorHAnsi" w:cstheme="minorHAnsi"/>
          <w:lang w:val="en-GB"/>
        </w:rPr>
        <w:t xml:space="preserve">exercises that allow the brain to connect motion to </w:t>
      </w:r>
      <w:r w:rsidR="003E5AD8" w:rsidRPr="003667FA">
        <w:rPr>
          <w:rFonts w:asciiTheme="minorHAnsi" w:hAnsiTheme="minorHAnsi" w:cstheme="minorHAnsi"/>
          <w:lang w:val="en-GB"/>
        </w:rPr>
        <w:t xml:space="preserve">experiences </w:t>
      </w:r>
      <w:r w:rsidRPr="003667FA">
        <w:rPr>
          <w:rFonts w:asciiTheme="minorHAnsi" w:hAnsiTheme="minorHAnsi" w:cstheme="minorHAnsi"/>
          <w:lang w:val="en-GB"/>
        </w:rPr>
        <w:t>other than pain.</w:t>
      </w:r>
    </w:p>
    <w:p w14:paraId="6DB0A911" w14:textId="0C09C7B7" w:rsidR="001636F9" w:rsidRPr="003667FA" w:rsidRDefault="001636F9" w:rsidP="002E13EF">
      <w:pPr>
        <w:pStyle w:val="Kop4"/>
        <w:spacing w:line="480" w:lineRule="auto"/>
        <w:rPr>
          <w:lang w:val="en-GB"/>
        </w:rPr>
      </w:pPr>
      <w:r w:rsidRPr="003667FA">
        <w:rPr>
          <w:lang w:val="en-GB"/>
        </w:rPr>
        <w:t>Suggested messages / instructions</w:t>
      </w:r>
    </w:p>
    <w:p w14:paraId="60CC75F3" w14:textId="533A662B" w:rsidR="001636F9" w:rsidRPr="003667FA" w:rsidRDefault="001636F9" w:rsidP="002E13EF">
      <w:pPr>
        <w:spacing w:line="480" w:lineRule="auto"/>
        <w:rPr>
          <w:rFonts w:asciiTheme="minorHAnsi" w:hAnsiTheme="minorHAnsi" w:cstheme="minorHAnsi"/>
          <w:szCs w:val="22"/>
          <w:lang w:val="en-GB"/>
        </w:rPr>
      </w:pPr>
      <w:r w:rsidRPr="003667FA">
        <w:rPr>
          <w:rFonts w:asciiTheme="minorHAnsi" w:hAnsiTheme="minorHAnsi" w:cstheme="minorHAnsi"/>
          <w:szCs w:val="22"/>
          <w:lang w:val="en-GB"/>
        </w:rPr>
        <w:t>Cre</w:t>
      </w:r>
      <w:r w:rsidR="005C184C" w:rsidRPr="003667FA">
        <w:rPr>
          <w:rFonts w:asciiTheme="minorHAnsi" w:hAnsiTheme="minorHAnsi" w:cstheme="minorHAnsi"/>
          <w:szCs w:val="22"/>
          <w:lang w:val="en-GB"/>
        </w:rPr>
        <w:t>ate confidence</w:t>
      </w:r>
      <w:r w:rsidR="000230A2" w:rsidRPr="003667FA">
        <w:rPr>
          <w:rFonts w:asciiTheme="minorHAnsi" w:hAnsiTheme="minorHAnsi" w:cstheme="minorHAnsi"/>
          <w:szCs w:val="22"/>
          <w:lang w:val="en-GB"/>
        </w:rPr>
        <w:t xml:space="preserve"> and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 ownership</w:t>
      </w:r>
      <w:r w:rsidR="000230A2" w:rsidRPr="003667FA">
        <w:rPr>
          <w:rFonts w:asciiTheme="minorHAnsi" w:hAnsiTheme="minorHAnsi" w:cstheme="minorHAnsi"/>
          <w:szCs w:val="22"/>
          <w:lang w:val="en-GB"/>
        </w:rPr>
        <w:t xml:space="preserve"> by avoiding correcting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 errors: </w:t>
      </w:r>
      <w:r w:rsidR="000230A2" w:rsidRPr="003667FA">
        <w:rPr>
          <w:rFonts w:asciiTheme="minorHAnsi" w:hAnsiTheme="minorHAnsi" w:cstheme="minorHAnsi"/>
          <w:szCs w:val="22"/>
          <w:lang w:val="en-GB"/>
        </w:rPr>
        <w:t>instead</w:t>
      </w:r>
      <w:r w:rsidR="001B1A38" w:rsidRPr="003667FA">
        <w:rPr>
          <w:rFonts w:asciiTheme="minorHAnsi" w:hAnsiTheme="minorHAnsi" w:cstheme="minorHAnsi"/>
          <w:szCs w:val="22"/>
          <w:lang w:val="en-GB"/>
        </w:rPr>
        <w:t>,</w:t>
      </w:r>
      <w:r w:rsidR="000230A2" w:rsidRPr="003667FA">
        <w:rPr>
          <w:rFonts w:asciiTheme="minorHAnsi" w:hAnsiTheme="minorHAnsi" w:cstheme="minorHAnsi"/>
          <w:szCs w:val="22"/>
          <w:lang w:val="en-GB"/>
        </w:rPr>
        <w:t xml:space="preserve"> 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guide in </w:t>
      </w:r>
      <w:r w:rsidR="003E5AD8" w:rsidRPr="003667FA">
        <w:rPr>
          <w:rFonts w:asciiTheme="minorHAnsi" w:hAnsiTheme="minorHAnsi" w:cstheme="minorHAnsi"/>
          <w:szCs w:val="22"/>
          <w:lang w:val="en-GB"/>
        </w:rPr>
        <w:t>exploring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 other starting positions and movements so that the patient finds </w:t>
      </w:r>
      <w:r w:rsidR="003E5AD8" w:rsidRPr="003667FA">
        <w:rPr>
          <w:rFonts w:asciiTheme="minorHAnsi" w:hAnsiTheme="minorHAnsi" w:cstheme="minorHAnsi"/>
          <w:szCs w:val="22"/>
          <w:lang w:val="en-GB"/>
        </w:rPr>
        <w:t xml:space="preserve">his/her 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way to do </w:t>
      </w:r>
      <w:r w:rsidR="00C85CCF" w:rsidRPr="003667FA">
        <w:rPr>
          <w:rFonts w:asciiTheme="minorHAnsi" w:hAnsiTheme="minorHAnsi" w:cstheme="minorHAnsi"/>
          <w:szCs w:val="22"/>
          <w:lang w:val="en-GB"/>
        </w:rPr>
        <w:t xml:space="preserve">the </w:t>
      </w:r>
      <w:r w:rsidRPr="003667FA">
        <w:rPr>
          <w:rFonts w:asciiTheme="minorHAnsi" w:hAnsiTheme="minorHAnsi" w:cstheme="minorHAnsi"/>
          <w:szCs w:val="22"/>
          <w:lang w:val="en-GB"/>
        </w:rPr>
        <w:t>exe</w:t>
      </w:r>
      <w:r w:rsidR="005C184C" w:rsidRPr="003667FA">
        <w:rPr>
          <w:rFonts w:asciiTheme="minorHAnsi" w:hAnsiTheme="minorHAnsi" w:cstheme="minorHAnsi"/>
          <w:szCs w:val="22"/>
          <w:lang w:val="en-GB"/>
        </w:rPr>
        <w:t>rcises. For example:</w:t>
      </w:r>
    </w:p>
    <w:p w14:paraId="0E674E7D" w14:textId="16AF37D7" w:rsidR="001636F9" w:rsidRPr="003667FA" w:rsidRDefault="001636F9" w:rsidP="002E13EF">
      <w:pPr>
        <w:pStyle w:val="Lijstalinea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lastRenderedPageBreak/>
        <w:t xml:space="preserve">"You can try how it works </w:t>
      </w:r>
      <w:r w:rsidR="00B87DD1" w:rsidRPr="003667FA">
        <w:rPr>
          <w:rFonts w:asciiTheme="minorHAnsi" w:hAnsiTheme="minorHAnsi" w:cstheme="minorHAnsi"/>
          <w:lang w:val="en-GB"/>
        </w:rPr>
        <w:t>if you</w:t>
      </w:r>
      <w:r w:rsidR="003E5AD8" w:rsidRPr="003667FA">
        <w:rPr>
          <w:rFonts w:asciiTheme="minorHAnsi" w:hAnsiTheme="minorHAnsi" w:cstheme="minorHAnsi"/>
          <w:lang w:val="en-GB"/>
        </w:rPr>
        <w:t xml:space="preserve"> change the movement</w:t>
      </w:r>
      <w:r w:rsidR="00C85CCF" w:rsidRPr="003667FA">
        <w:rPr>
          <w:rFonts w:asciiTheme="minorHAnsi" w:hAnsiTheme="minorHAnsi" w:cstheme="minorHAnsi"/>
          <w:lang w:val="en-GB"/>
        </w:rPr>
        <w:t>,</w:t>
      </w:r>
      <w:r w:rsidR="003E5AD8" w:rsidRPr="003667FA">
        <w:rPr>
          <w:rFonts w:asciiTheme="minorHAnsi" w:hAnsiTheme="minorHAnsi" w:cstheme="minorHAnsi"/>
          <w:lang w:val="en-GB"/>
        </w:rPr>
        <w:t xml:space="preserve"> for example</w:t>
      </w:r>
      <w:r w:rsidRPr="003667FA">
        <w:rPr>
          <w:rFonts w:asciiTheme="minorHAnsi" w:hAnsiTheme="minorHAnsi" w:cstheme="minorHAnsi"/>
          <w:lang w:val="en-GB"/>
        </w:rPr>
        <w:t xml:space="preserve"> lift the pelvis more / less</w:t>
      </w:r>
      <w:r w:rsidR="005C184C" w:rsidRPr="003667FA">
        <w:rPr>
          <w:rFonts w:asciiTheme="minorHAnsi" w:hAnsiTheme="minorHAnsi" w:cstheme="minorHAnsi"/>
          <w:lang w:val="en-GB"/>
        </w:rPr>
        <w:t>"</w:t>
      </w:r>
    </w:p>
    <w:p w14:paraId="68D34547" w14:textId="5AFDF62A" w:rsidR="001636F9" w:rsidRPr="003667FA" w:rsidRDefault="001636F9" w:rsidP="002E13EF">
      <w:pPr>
        <w:pStyle w:val="Lijstalinea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</w:t>
      </w:r>
      <w:r w:rsidR="00C85CCF" w:rsidRPr="003667FA">
        <w:rPr>
          <w:rFonts w:asciiTheme="minorHAnsi" w:hAnsiTheme="minorHAnsi" w:cstheme="minorHAnsi"/>
          <w:lang w:val="en-GB"/>
        </w:rPr>
        <w:t>See if</w:t>
      </w:r>
      <w:r w:rsidRPr="003667FA">
        <w:rPr>
          <w:rFonts w:asciiTheme="minorHAnsi" w:hAnsiTheme="minorHAnsi" w:cstheme="minorHAnsi"/>
          <w:lang w:val="en-GB"/>
        </w:rPr>
        <w:t xml:space="preserve"> the movement feels different </w:t>
      </w:r>
      <w:r w:rsidR="005C184C" w:rsidRPr="003667FA">
        <w:rPr>
          <w:rFonts w:asciiTheme="minorHAnsi" w:hAnsiTheme="minorHAnsi" w:cstheme="minorHAnsi"/>
          <w:lang w:val="en-GB"/>
        </w:rPr>
        <w:t xml:space="preserve">if you </w:t>
      </w:r>
      <w:r w:rsidR="003E5AD8" w:rsidRPr="003667FA">
        <w:rPr>
          <w:rFonts w:asciiTheme="minorHAnsi" w:hAnsiTheme="minorHAnsi" w:cstheme="minorHAnsi"/>
          <w:lang w:val="en-GB"/>
        </w:rPr>
        <w:t xml:space="preserve">do </w:t>
      </w:r>
      <w:r w:rsidR="005C184C" w:rsidRPr="003667FA">
        <w:rPr>
          <w:rFonts w:asciiTheme="minorHAnsi" w:hAnsiTheme="minorHAnsi" w:cstheme="minorHAnsi"/>
          <w:lang w:val="en-GB"/>
        </w:rPr>
        <w:t>it slower / faster</w:t>
      </w:r>
      <w:r w:rsidR="00E579F9" w:rsidRPr="003667FA">
        <w:rPr>
          <w:rFonts w:asciiTheme="minorHAnsi" w:hAnsiTheme="minorHAnsi" w:cstheme="minorHAnsi"/>
          <w:lang w:val="en-GB"/>
        </w:rPr>
        <w:t>?</w:t>
      </w:r>
      <w:r w:rsidR="005C184C" w:rsidRPr="003667FA">
        <w:rPr>
          <w:rFonts w:asciiTheme="minorHAnsi" w:hAnsiTheme="minorHAnsi" w:cstheme="minorHAnsi"/>
          <w:lang w:val="en-GB"/>
        </w:rPr>
        <w:t>"</w:t>
      </w:r>
    </w:p>
    <w:p w14:paraId="3432B5D3" w14:textId="45CBA21F" w:rsidR="001636F9" w:rsidRPr="003667FA" w:rsidRDefault="001636F9" w:rsidP="002E13EF">
      <w:pPr>
        <w:pStyle w:val="Lijstalinea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</w:t>
      </w:r>
      <w:r w:rsidR="000230A2" w:rsidRPr="003667FA">
        <w:rPr>
          <w:rFonts w:asciiTheme="minorHAnsi" w:hAnsiTheme="minorHAnsi" w:cstheme="minorHAnsi"/>
          <w:lang w:val="en-GB"/>
        </w:rPr>
        <w:t>D</w:t>
      </w:r>
      <w:r w:rsidR="003E5AD8" w:rsidRPr="003667FA">
        <w:rPr>
          <w:rFonts w:asciiTheme="minorHAnsi" w:hAnsiTheme="minorHAnsi" w:cstheme="minorHAnsi"/>
          <w:lang w:val="en-GB"/>
        </w:rPr>
        <w:t xml:space="preserve">oes it </w:t>
      </w:r>
      <w:r w:rsidR="000230A2" w:rsidRPr="003667FA">
        <w:rPr>
          <w:rFonts w:asciiTheme="minorHAnsi" w:hAnsiTheme="minorHAnsi" w:cstheme="minorHAnsi"/>
          <w:lang w:val="en-GB"/>
        </w:rPr>
        <w:t xml:space="preserve">make a difference </w:t>
      </w:r>
      <w:r w:rsidR="00C85CCF" w:rsidRPr="003667FA">
        <w:rPr>
          <w:rFonts w:asciiTheme="minorHAnsi" w:hAnsiTheme="minorHAnsi" w:cstheme="minorHAnsi"/>
          <w:lang w:val="en-GB"/>
        </w:rPr>
        <w:t xml:space="preserve">if </w:t>
      </w:r>
      <w:r w:rsidR="000230A2" w:rsidRPr="003667FA">
        <w:rPr>
          <w:rFonts w:asciiTheme="minorHAnsi" w:hAnsiTheme="minorHAnsi" w:cstheme="minorHAnsi"/>
          <w:lang w:val="en-GB"/>
        </w:rPr>
        <w:t>you</w:t>
      </w:r>
      <w:r w:rsidR="00E579F9" w:rsidRPr="003667FA">
        <w:rPr>
          <w:rFonts w:asciiTheme="minorHAnsi" w:hAnsiTheme="minorHAnsi" w:cstheme="minorHAnsi"/>
          <w:lang w:val="en-GB"/>
        </w:rPr>
        <w:t xml:space="preserve"> tighten the muscles in </w:t>
      </w:r>
      <w:r w:rsidR="005C184C" w:rsidRPr="003667FA">
        <w:rPr>
          <w:rFonts w:asciiTheme="minorHAnsi" w:hAnsiTheme="minorHAnsi" w:cstheme="minorHAnsi"/>
          <w:lang w:val="en-GB"/>
        </w:rPr>
        <w:t>the buttocks</w:t>
      </w:r>
      <w:r w:rsidR="00B87DD1" w:rsidRPr="003667FA">
        <w:rPr>
          <w:rFonts w:asciiTheme="minorHAnsi" w:hAnsiTheme="minorHAnsi" w:cstheme="minorHAnsi"/>
          <w:lang w:val="en-GB"/>
        </w:rPr>
        <w:t>/</w:t>
      </w:r>
      <w:r w:rsidR="00E579F9" w:rsidRPr="003667FA">
        <w:rPr>
          <w:rFonts w:asciiTheme="minorHAnsi" w:hAnsiTheme="minorHAnsi" w:cstheme="minorHAnsi"/>
          <w:lang w:val="en-GB"/>
        </w:rPr>
        <w:t>belly?</w:t>
      </w:r>
      <w:r w:rsidR="005C184C" w:rsidRPr="003667FA">
        <w:rPr>
          <w:rFonts w:asciiTheme="minorHAnsi" w:hAnsiTheme="minorHAnsi" w:cstheme="minorHAnsi"/>
          <w:lang w:val="en-GB"/>
        </w:rPr>
        <w:t>"</w:t>
      </w:r>
    </w:p>
    <w:p w14:paraId="077D6B7F" w14:textId="368B8CE2" w:rsidR="001636F9" w:rsidRPr="003667FA" w:rsidRDefault="001636F9" w:rsidP="002E13EF">
      <w:pPr>
        <w:pStyle w:val="Lijstalinea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"Feel how </w:t>
      </w:r>
      <w:r w:rsidR="00E579F9" w:rsidRPr="003667FA">
        <w:rPr>
          <w:rFonts w:asciiTheme="minorHAnsi" w:hAnsiTheme="minorHAnsi" w:cstheme="minorHAnsi"/>
          <w:lang w:val="en-GB"/>
        </w:rPr>
        <w:t>the muscles of your abdomen, legs and back work”</w:t>
      </w:r>
    </w:p>
    <w:p w14:paraId="79990CA3" w14:textId="7CD12B55" w:rsidR="005C184C" w:rsidRPr="003667FA" w:rsidRDefault="001636F9" w:rsidP="002E13EF">
      <w:pPr>
        <w:pStyle w:val="Lijstalinea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"Think of how wonderful it is that you </w:t>
      </w:r>
      <w:r w:rsidR="00C85CCF" w:rsidRPr="003667FA">
        <w:rPr>
          <w:rFonts w:asciiTheme="minorHAnsi" w:hAnsiTheme="minorHAnsi" w:cstheme="minorHAnsi"/>
          <w:lang w:val="en-GB"/>
        </w:rPr>
        <w:t xml:space="preserve">are </w:t>
      </w:r>
      <w:r w:rsidRPr="003667FA">
        <w:rPr>
          <w:rFonts w:asciiTheme="minorHAnsi" w:hAnsiTheme="minorHAnsi" w:cstheme="minorHAnsi"/>
          <w:lang w:val="en-GB"/>
        </w:rPr>
        <w:t>work</w:t>
      </w:r>
      <w:r w:rsidR="00C85CCF" w:rsidRPr="003667FA">
        <w:rPr>
          <w:rFonts w:asciiTheme="minorHAnsi" w:hAnsiTheme="minorHAnsi" w:cstheme="minorHAnsi"/>
          <w:lang w:val="en-GB"/>
        </w:rPr>
        <w:t>ing</w:t>
      </w:r>
      <w:r w:rsidRPr="003667FA">
        <w:rPr>
          <w:rFonts w:asciiTheme="minorHAnsi" w:hAnsiTheme="minorHAnsi" w:cstheme="minorHAnsi"/>
          <w:lang w:val="en-GB"/>
        </w:rPr>
        <w:t xml:space="preserve"> to strengthen your back, </w:t>
      </w:r>
      <w:r w:rsidR="00C85CCF" w:rsidRPr="003667FA">
        <w:rPr>
          <w:rFonts w:asciiTheme="minorHAnsi" w:hAnsiTheme="minorHAnsi" w:cstheme="minorHAnsi"/>
          <w:lang w:val="en-GB"/>
        </w:rPr>
        <w:t xml:space="preserve">where </w:t>
      </w:r>
      <w:r w:rsidRPr="003667FA">
        <w:rPr>
          <w:rFonts w:asciiTheme="minorHAnsi" w:hAnsiTheme="minorHAnsi" w:cstheme="minorHAnsi"/>
          <w:lang w:val="en-GB"/>
        </w:rPr>
        <w:t>every exercise is a step in the right direction"</w:t>
      </w:r>
    </w:p>
    <w:p w14:paraId="426DC2F4" w14:textId="61381325" w:rsidR="001636F9" w:rsidRPr="003667FA" w:rsidRDefault="001636F9" w:rsidP="002E13EF">
      <w:pPr>
        <w:pStyle w:val="Lijstalinea"/>
        <w:numPr>
          <w:ilvl w:val="0"/>
          <w:numId w:val="23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"Give </w:t>
      </w:r>
      <w:r w:rsidR="00C85CCF" w:rsidRPr="003667FA">
        <w:rPr>
          <w:rFonts w:asciiTheme="minorHAnsi" w:hAnsiTheme="minorHAnsi" w:cstheme="minorHAnsi"/>
          <w:lang w:val="en-GB"/>
        </w:rPr>
        <w:t xml:space="preserve">yourself </w:t>
      </w:r>
      <w:r w:rsidRPr="003667FA">
        <w:rPr>
          <w:rFonts w:asciiTheme="minorHAnsi" w:hAnsiTheme="minorHAnsi" w:cstheme="minorHAnsi"/>
          <w:lang w:val="en-GB"/>
        </w:rPr>
        <w:t xml:space="preserve">time to complete the entire </w:t>
      </w:r>
      <w:r w:rsidR="00303CB6" w:rsidRPr="003667FA">
        <w:rPr>
          <w:rFonts w:asciiTheme="minorHAnsi" w:hAnsiTheme="minorHAnsi" w:cstheme="minorHAnsi"/>
          <w:lang w:val="en-GB"/>
        </w:rPr>
        <w:t>range of movement</w:t>
      </w:r>
      <w:r w:rsidRPr="003667FA">
        <w:rPr>
          <w:rFonts w:asciiTheme="minorHAnsi" w:hAnsiTheme="minorHAnsi" w:cstheme="minorHAnsi"/>
          <w:lang w:val="en-GB"/>
        </w:rPr>
        <w:t>"</w:t>
      </w:r>
      <w:r w:rsidR="00625374">
        <w:rPr>
          <w:rFonts w:asciiTheme="minorHAnsi" w:hAnsiTheme="minorHAnsi" w:cstheme="minorHAnsi"/>
          <w:lang w:val="en-GB"/>
        </w:rPr>
        <w:br/>
      </w:r>
    </w:p>
    <w:p w14:paraId="405B72AD" w14:textId="43DAB7D2" w:rsidR="001636F9" w:rsidRPr="003667FA" w:rsidRDefault="005C184C" w:rsidP="00FF5218">
      <w:pPr>
        <w:pStyle w:val="Kop3"/>
        <w:numPr>
          <w:ilvl w:val="0"/>
          <w:numId w:val="35"/>
        </w:numPr>
        <w:spacing w:line="480" w:lineRule="auto"/>
        <w:ind w:left="284"/>
        <w:rPr>
          <w:lang w:val="en-GB"/>
        </w:rPr>
      </w:pPr>
      <w:r w:rsidRPr="003667FA">
        <w:rPr>
          <w:lang w:val="en-GB"/>
        </w:rPr>
        <w:t>Enjoy movement</w:t>
      </w:r>
    </w:p>
    <w:p w14:paraId="0F4B2108" w14:textId="09327E19" w:rsidR="001636F9" w:rsidRPr="003667FA" w:rsidRDefault="003E5AD8" w:rsidP="002E13EF">
      <w:pPr>
        <w:pStyle w:val="Lijstalinea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The patient is guided to enjoy find</w:t>
      </w:r>
      <w:r w:rsidR="001B1A38" w:rsidRPr="003667FA">
        <w:rPr>
          <w:rFonts w:asciiTheme="minorHAnsi" w:hAnsiTheme="minorHAnsi" w:cstheme="minorHAnsi"/>
          <w:lang w:val="en-GB"/>
        </w:rPr>
        <w:t>ing</w:t>
      </w:r>
      <w:r w:rsidRPr="003667FA">
        <w:rPr>
          <w:rFonts w:asciiTheme="minorHAnsi" w:hAnsiTheme="minorHAnsi" w:cstheme="minorHAnsi"/>
          <w:lang w:val="en-GB"/>
        </w:rPr>
        <w:t xml:space="preserve"> his/her way of doing the exercises, no</w:t>
      </w:r>
      <w:r w:rsidR="00303CB6" w:rsidRPr="003667FA">
        <w:rPr>
          <w:rFonts w:asciiTheme="minorHAnsi" w:hAnsiTheme="minorHAnsi" w:cstheme="minorHAnsi"/>
          <w:lang w:val="en-GB"/>
        </w:rPr>
        <w:t>t to</w:t>
      </w:r>
      <w:r w:rsidR="001636F9" w:rsidRPr="003667FA">
        <w:rPr>
          <w:rFonts w:asciiTheme="minorHAnsi" w:hAnsiTheme="minorHAnsi" w:cstheme="minorHAnsi"/>
          <w:lang w:val="en-GB"/>
        </w:rPr>
        <w:t xml:space="preserve"> focus on </w:t>
      </w:r>
      <w:r w:rsidR="001B1A38" w:rsidRPr="003667FA">
        <w:rPr>
          <w:rFonts w:asciiTheme="minorHAnsi" w:hAnsiTheme="minorHAnsi" w:cstheme="minorHAnsi"/>
          <w:lang w:val="en-GB"/>
        </w:rPr>
        <w:t xml:space="preserve">the </w:t>
      </w:r>
      <w:r w:rsidR="001636F9" w:rsidRPr="003667FA">
        <w:rPr>
          <w:rFonts w:asciiTheme="minorHAnsi" w:hAnsiTheme="minorHAnsi" w:cstheme="minorHAnsi"/>
          <w:lang w:val="en-GB"/>
        </w:rPr>
        <w:t xml:space="preserve">pain, limitations, </w:t>
      </w:r>
      <w:r w:rsidRPr="003667FA">
        <w:rPr>
          <w:rFonts w:asciiTheme="minorHAnsi" w:hAnsiTheme="minorHAnsi" w:cstheme="minorHAnsi"/>
          <w:lang w:val="en-GB"/>
        </w:rPr>
        <w:t xml:space="preserve">or </w:t>
      </w:r>
      <w:r w:rsidR="001636F9" w:rsidRPr="003667FA">
        <w:rPr>
          <w:rFonts w:asciiTheme="minorHAnsi" w:hAnsiTheme="minorHAnsi" w:cstheme="minorHAnsi"/>
          <w:lang w:val="en-GB"/>
        </w:rPr>
        <w:t>the "</w:t>
      </w:r>
      <w:r w:rsidRPr="003667FA">
        <w:rPr>
          <w:rFonts w:asciiTheme="minorHAnsi" w:hAnsiTheme="minorHAnsi" w:cstheme="minorHAnsi"/>
          <w:lang w:val="en-GB"/>
        </w:rPr>
        <w:t>correct</w:t>
      </w:r>
      <w:r w:rsidR="001636F9" w:rsidRPr="003667FA">
        <w:rPr>
          <w:rFonts w:asciiTheme="minorHAnsi" w:hAnsiTheme="minorHAnsi" w:cstheme="minorHAnsi"/>
          <w:lang w:val="en-GB"/>
        </w:rPr>
        <w:t xml:space="preserve">" way </w:t>
      </w:r>
      <w:r w:rsidR="001B1A38" w:rsidRPr="003667FA">
        <w:rPr>
          <w:rFonts w:asciiTheme="minorHAnsi" w:hAnsiTheme="minorHAnsi" w:cstheme="minorHAnsi"/>
          <w:lang w:val="en-GB"/>
        </w:rPr>
        <w:t xml:space="preserve">of </w:t>
      </w:r>
      <w:r w:rsidR="001636F9" w:rsidRPr="003667FA">
        <w:rPr>
          <w:rFonts w:asciiTheme="minorHAnsi" w:hAnsiTheme="minorHAnsi" w:cstheme="minorHAnsi"/>
          <w:lang w:val="en-GB"/>
        </w:rPr>
        <w:t>do</w:t>
      </w:r>
      <w:r w:rsidR="001B1A38" w:rsidRPr="003667FA">
        <w:rPr>
          <w:rFonts w:asciiTheme="minorHAnsi" w:hAnsiTheme="minorHAnsi" w:cstheme="minorHAnsi"/>
          <w:lang w:val="en-GB"/>
        </w:rPr>
        <w:t>ing</w:t>
      </w:r>
      <w:r w:rsidR="001636F9" w:rsidRPr="003667FA">
        <w:rPr>
          <w:rFonts w:asciiTheme="minorHAnsi" w:hAnsiTheme="minorHAnsi" w:cstheme="minorHAnsi"/>
          <w:lang w:val="en-GB"/>
        </w:rPr>
        <w:t xml:space="preserve"> the exercises</w:t>
      </w:r>
    </w:p>
    <w:p w14:paraId="107134AA" w14:textId="4F2892B5" w:rsidR="001636F9" w:rsidRPr="003667FA" w:rsidRDefault="003E5AD8" w:rsidP="002E13EF">
      <w:pPr>
        <w:pStyle w:val="Lijstalinea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The patient is guided to positive experiences with</w:t>
      </w:r>
      <w:r w:rsidR="001636F9" w:rsidRPr="003667FA">
        <w:rPr>
          <w:rFonts w:asciiTheme="minorHAnsi" w:hAnsiTheme="minorHAnsi" w:cstheme="minorHAnsi"/>
          <w:lang w:val="en-GB"/>
        </w:rPr>
        <w:t xml:space="preserve"> movement</w:t>
      </w:r>
      <w:r w:rsidRPr="003667FA">
        <w:rPr>
          <w:rFonts w:asciiTheme="minorHAnsi" w:hAnsiTheme="minorHAnsi" w:cstheme="minorHAnsi"/>
          <w:lang w:val="en-GB"/>
        </w:rPr>
        <w:t xml:space="preserve">s of the </w:t>
      </w:r>
      <w:r w:rsidR="001636F9" w:rsidRPr="003667FA">
        <w:rPr>
          <w:rFonts w:asciiTheme="minorHAnsi" w:hAnsiTheme="minorHAnsi" w:cstheme="minorHAnsi"/>
          <w:lang w:val="en-GB"/>
        </w:rPr>
        <w:t xml:space="preserve">body </w:t>
      </w:r>
      <w:r w:rsidR="00303CB6" w:rsidRPr="003667FA">
        <w:rPr>
          <w:rFonts w:asciiTheme="minorHAnsi" w:hAnsiTheme="minorHAnsi" w:cstheme="minorHAnsi"/>
          <w:lang w:val="en-GB"/>
        </w:rPr>
        <w:t>and</w:t>
      </w:r>
      <w:r w:rsidR="001636F9" w:rsidRPr="003667FA">
        <w:rPr>
          <w:rFonts w:asciiTheme="minorHAnsi" w:hAnsiTheme="minorHAnsi" w:cstheme="minorHAnsi"/>
          <w:lang w:val="en-GB"/>
        </w:rPr>
        <w:t xml:space="preserve"> back, experience</w:t>
      </w:r>
      <w:r w:rsidRPr="003667FA">
        <w:rPr>
          <w:rFonts w:asciiTheme="minorHAnsi" w:hAnsiTheme="minorHAnsi" w:cstheme="minorHAnsi"/>
          <w:lang w:val="en-GB"/>
        </w:rPr>
        <w:t xml:space="preserve">s </w:t>
      </w:r>
      <w:r w:rsidR="00191A10" w:rsidRPr="003667FA">
        <w:rPr>
          <w:rFonts w:asciiTheme="minorHAnsi" w:hAnsiTheme="minorHAnsi" w:cstheme="minorHAnsi"/>
          <w:lang w:val="en-GB"/>
        </w:rPr>
        <w:t xml:space="preserve">in </w:t>
      </w:r>
      <w:r w:rsidR="001636F9" w:rsidRPr="003667FA">
        <w:rPr>
          <w:rFonts w:asciiTheme="minorHAnsi" w:hAnsiTheme="minorHAnsi" w:cstheme="minorHAnsi"/>
          <w:lang w:val="en-GB"/>
        </w:rPr>
        <w:t xml:space="preserve">improving </w:t>
      </w:r>
      <w:r w:rsidRPr="003667FA">
        <w:rPr>
          <w:rFonts w:asciiTheme="minorHAnsi" w:hAnsiTheme="minorHAnsi" w:cstheme="minorHAnsi"/>
          <w:lang w:val="en-GB"/>
        </w:rPr>
        <w:t>function of the back</w:t>
      </w:r>
      <w:r w:rsidR="00303CB6" w:rsidRPr="003667FA">
        <w:rPr>
          <w:rFonts w:asciiTheme="minorHAnsi" w:hAnsiTheme="minorHAnsi" w:cstheme="minorHAnsi"/>
          <w:lang w:val="en-GB"/>
        </w:rPr>
        <w:t xml:space="preserve"> with</w:t>
      </w:r>
      <w:r w:rsidR="001636F9" w:rsidRPr="003667FA">
        <w:rPr>
          <w:rFonts w:asciiTheme="minorHAnsi" w:hAnsiTheme="minorHAnsi" w:cstheme="minorHAnsi"/>
          <w:lang w:val="en-GB"/>
        </w:rPr>
        <w:t xml:space="preserve"> training</w:t>
      </w:r>
    </w:p>
    <w:p w14:paraId="69DCA87E" w14:textId="4874B771" w:rsidR="001636F9" w:rsidRPr="003667FA" w:rsidRDefault="001636F9" w:rsidP="002E13EF">
      <w:pPr>
        <w:pStyle w:val="Kop4"/>
        <w:spacing w:line="480" w:lineRule="auto"/>
        <w:rPr>
          <w:lang w:val="en-GB"/>
        </w:rPr>
      </w:pPr>
      <w:r w:rsidRPr="003667FA">
        <w:rPr>
          <w:lang w:val="en-GB"/>
        </w:rPr>
        <w:t>Suggested messages / instructions</w:t>
      </w:r>
    </w:p>
    <w:p w14:paraId="0F554EEB" w14:textId="4C21CF65" w:rsidR="001636F9" w:rsidRPr="003667FA" w:rsidRDefault="001636F9" w:rsidP="00303CB6">
      <w:pPr>
        <w:pStyle w:val="Lijstalinea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</w:t>
      </w:r>
      <w:r w:rsidR="00B87DD1" w:rsidRPr="003667FA">
        <w:rPr>
          <w:rFonts w:asciiTheme="minorHAnsi" w:hAnsiTheme="minorHAnsi" w:cstheme="minorHAnsi"/>
          <w:lang w:val="en-GB"/>
        </w:rPr>
        <w:t xml:space="preserve">How </w:t>
      </w:r>
      <w:r w:rsidRPr="003667FA">
        <w:rPr>
          <w:rFonts w:asciiTheme="minorHAnsi" w:hAnsiTheme="minorHAnsi" w:cstheme="minorHAnsi"/>
          <w:lang w:val="en-GB"/>
        </w:rPr>
        <w:t xml:space="preserve">can you do this </w:t>
      </w:r>
      <w:r w:rsidR="00686DDF" w:rsidRPr="003667FA">
        <w:rPr>
          <w:rFonts w:asciiTheme="minorHAnsi" w:hAnsiTheme="minorHAnsi" w:cstheme="minorHAnsi"/>
          <w:lang w:val="en-GB"/>
        </w:rPr>
        <w:t>exercise,</w:t>
      </w:r>
      <w:r w:rsidRPr="003667FA">
        <w:rPr>
          <w:rFonts w:asciiTheme="minorHAnsi" w:hAnsiTheme="minorHAnsi" w:cstheme="minorHAnsi"/>
          <w:lang w:val="en-GB"/>
        </w:rPr>
        <w:t xml:space="preserve"> so</w:t>
      </w:r>
      <w:r w:rsidR="00191A10" w:rsidRPr="003667FA">
        <w:rPr>
          <w:rFonts w:asciiTheme="minorHAnsi" w:hAnsiTheme="minorHAnsi" w:cstheme="minorHAnsi"/>
          <w:lang w:val="en-GB"/>
        </w:rPr>
        <w:t xml:space="preserve"> that</w:t>
      </w:r>
      <w:r w:rsidRPr="003667FA">
        <w:rPr>
          <w:rFonts w:asciiTheme="minorHAnsi" w:hAnsiTheme="minorHAnsi" w:cstheme="minorHAnsi"/>
          <w:lang w:val="en-GB"/>
        </w:rPr>
        <w:t xml:space="preserve"> it</w:t>
      </w:r>
      <w:r w:rsidR="00DF304B" w:rsidRPr="003667FA">
        <w:rPr>
          <w:rFonts w:asciiTheme="minorHAnsi" w:hAnsiTheme="minorHAnsi" w:cstheme="minorHAnsi"/>
          <w:lang w:val="en-GB"/>
        </w:rPr>
        <w:t xml:space="preserve"> feels really good - experiment</w:t>
      </w:r>
      <w:r w:rsidRPr="003667FA">
        <w:rPr>
          <w:rFonts w:asciiTheme="minorHAnsi" w:hAnsiTheme="minorHAnsi" w:cstheme="minorHAnsi"/>
          <w:lang w:val="en-GB"/>
        </w:rPr>
        <w:t xml:space="preserve"> with pace</w:t>
      </w:r>
      <w:r w:rsidR="001B1A38" w:rsidRPr="003667FA">
        <w:rPr>
          <w:rFonts w:asciiTheme="minorHAnsi" w:hAnsiTheme="minorHAnsi" w:cstheme="minorHAnsi"/>
          <w:lang w:val="en-GB"/>
        </w:rPr>
        <w:t xml:space="preserve"> and</w:t>
      </w:r>
      <w:r w:rsidRPr="003667FA">
        <w:rPr>
          <w:rFonts w:asciiTheme="minorHAnsi" w:hAnsiTheme="minorHAnsi" w:cstheme="minorHAnsi"/>
          <w:lang w:val="en-GB"/>
        </w:rPr>
        <w:t xml:space="preserve"> move</w:t>
      </w:r>
      <w:r w:rsidR="003E5AD8" w:rsidRPr="003667FA">
        <w:rPr>
          <w:rFonts w:asciiTheme="minorHAnsi" w:hAnsiTheme="minorHAnsi" w:cstheme="minorHAnsi"/>
          <w:lang w:val="en-GB"/>
        </w:rPr>
        <w:t>ment."</w:t>
      </w:r>
      <w:r w:rsidR="00303CB6" w:rsidRPr="003667FA">
        <w:rPr>
          <w:rFonts w:asciiTheme="minorHAnsi" w:hAnsiTheme="minorHAnsi" w:cstheme="minorHAnsi"/>
          <w:lang w:val="en-GB"/>
        </w:rPr>
        <w:t xml:space="preserve"> I will </w:t>
      </w:r>
      <w:r w:rsidR="00B87DD1" w:rsidRPr="003667FA">
        <w:rPr>
          <w:rFonts w:asciiTheme="minorHAnsi" w:hAnsiTheme="minorHAnsi" w:cstheme="minorHAnsi"/>
          <w:lang w:val="en-GB"/>
        </w:rPr>
        <w:t>tell you</w:t>
      </w:r>
      <w:r w:rsidRPr="003667FA">
        <w:rPr>
          <w:rFonts w:asciiTheme="minorHAnsi" w:hAnsiTheme="minorHAnsi" w:cstheme="minorHAnsi"/>
          <w:lang w:val="en-GB"/>
        </w:rPr>
        <w:t xml:space="preserve"> if you </w:t>
      </w:r>
      <w:r w:rsidR="00303CB6" w:rsidRPr="003667FA">
        <w:rPr>
          <w:rFonts w:asciiTheme="minorHAnsi" w:hAnsiTheme="minorHAnsi" w:cstheme="minorHAnsi"/>
          <w:lang w:val="en-GB"/>
        </w:rPr>
        <w:t>do something really wrong</w:t>
      </w:r>
      <w:r w:rsidR="003D4BF5" w:rsidRPr="003667FA">
        <w:rPr>
          <w:rFonts w:asciiTheme="minorHAnsi" w:hAnsiTheme="minorHAnsi" w:cstheme="minorHAnsi"/>
          <w:lang w:val="en-GB"/>
        </w:rPr>
        <w:t xml:space="preserve"> "</w:t>
      </w:r>
    </w:p>
    <w:p w14:paraId="4FDBAB40" w14:textId="4BFDA474" w:rsidR="001636F9" w:rsidRPr="003667FA" w:rsidRDefault="001636F9" w:rsidP="002E13EF">
      <w:pPr>
        <w:pStyle w:val="Lijstalinea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</w:t>
      </w:r>
      <w:r w:rsidR="003E5AD8" w:rsidRPr="003667FA">
        <w:rPr>
          <w:rFonts w:asciiTheme="minorHAnsi" w:hAnsiTheme="minorHAnsi" w:cstheme="minorHAnsi"/>
          <w:lang w:val="en-GB"/>
        </w:rPr>
        <w:t>Compliment</w:t>
      </w:r>
      <w:r w:rsidR="00191A10" w:rsidRPr="003667FA">
        <w:rPr>
          <w:rFonts w:asciiTheme="minorHAnsi" w:hAnsiTheme="minorHAnsi" w:cstheme="minorHAnsi"/>
          <w:lang w:val="en-GB"/>
        </w:rPr>
        <w:t xml:space="preserve"> </w:t>
      </w:r>
      <w:r w:rsidRPr="003667FA">
        <w:rPr>
          <w:rFonts w:asciiTheme="minorHAnsi" w:hAnsiTheme="minorHAnsi" w:cstheme="minorHAnsi"/>
          <w:lang w:val="en-GB"/>
        </w:rPr>
        <w:t>yours</w:t>
      </w:r>
      <w:r w:rsidR="003D4BF5" w:rsidRPr="003667FA">
        <w:rPr>
          <w:rFonts w:asciiTheme="minorHAnsi" w:hAnsiTheme="minorHAnsi" w:cstheme="minorHAnsi"/>
          <w:lang w:val="en-GB"/>
        </w:rPr>
        <w:t xml:space="preserve">elf </w:t>
      </w:r>
      <w:r w:rsidR="001B1A38" w:rsidRPr="003667FA">
        <w:rPr>
          <w:rFonts w:asciiTheme="minorHAnsi" w:hAnsiTheme="minorHAnsi" w:cstheme="minorHAnsi"/>
          <w:lang w:val="en-GB"/>
        </w:rPr>
        <w:t xml:space="preserve">on </w:t>
      </w:r>
      <w:r w:rsidR="003D4BF5" w:rsidRPr="003667FA">
        <w:rPr>
          <w:rFonts w:asciiTheme="minorHAnsi" w:hAnsiTheme="minorHAnsi" w:cstheme="minorHAnsi"/>
          <w:lang w:val="en-GB"/>
        </w:rPr>
        <w:t xml:space="preserve">being here and </w:t>
      </w:r>
      <w:r w:rsidR="00A41DC1" w:rsidRPr="003667FA">
        <w:rPr>
          <w:rFonts w:asciiTheme="minorHAnsi" w:hAnsiTheme="minorHAnsi" w:cstheme="minorHAnsi"/>
          <w:lang w:val="en-GB"/>
        </w:rPr>
        <w:t xml:space="preserve">for </w:t>
      </w:r>
      <w:r w:rsidR="009D5E9C" w:rsidRPr="003667FA">
        <w:rPr>
          <w:rFonts w:asciiTheme="minorHAnsi" w:hAnsiTheme="minorHAnsi" w:cstheme="minorHAnsi"/>
          <w:lang w:val="en-GB"/>
        </w:rPr>
        <w:t>doing something</w:t>
      </w:r>
      <w:r w:rsidR="003D4BF5" w:rsidRPr="003667FA">
        <w:rPr>
          <w:rFonts w:asciiTheme="minorHAnsi" w:hAnsiTheme="minorHAnsi" w:cstheme="minorHAnsi"/>
          <w:lang w:val="en-GB"/>
        </w:rPr>
        <w:t>"</w:t>
      </w:r>
    </w:p>
    <w:p w14:paraId="4067497B" w14:textId="3F4350B4" w:rsidR="001636F9" w:rsidRPr="003667FA" w:rsidRDefault="001636F9" w:rsidP="002E13EF">
      <w:pPr>
        <w:pStyle w:val="Lijstalinea"/>
        <w:numPr>
          <w:ilvl w:val="0"/>
          <w:numId w:val="25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"Remember to enjoy the sense of doi</w:t>
      </w:r>
      <w:r w:rsidR="003D4BF5" w:rsidRPr="003667FA">
        <w:rPr>
          <w:rFonts w:asciiTheme="minorHAnsi" w:hAnsiTheme="minorHAnsi" w:cstheme="minorHAnsi"/>
          <w:lang w:val="en-GB"/>
        </w:rPr>
        <w:t>ng something good for yourself"</w:t>
      </w:r>
      <w:r w:rsidR="00625374">
        <w:rPr>
          <w:rFonts w:asciiTheme="minorHAnsi" w:hAnsiTheme="minorHAnsi" w:cstheme="minorHAnsi"/>
          <w:lang w:val="en-GB"/>
        </w:rPr>
        <w:br/>
      </w:r>
    </w:p>
    <w:p w14:paraId="612316C2" w14:textId="69DABB12" w:rsidR="001636F9" w:rsidRPr="003667FA" w:rsidRDefault="003D4BF5" w:rsidP="00FF5218">
      <w:pPr>
        <w:pStyle w:val="Kop3"/>
        <w:numPr>
          <w:ilvl w:val="0"/>
          <w:numId w:val="35"/>
        </w:numPr>
        <w:spacing w:line="480" w:lineRule="auto"/>
        <w:ind w:left="426"/>
        <w:rPr>
          <w:lang w:val="en-GB"/>
        </w:rPr>
      </w:pPr>
      <w:r w:rsidRPr="003667FA">
        <w:rPr>
          <w:lang w:val="en-GB"/>
        </w:rPr>
        <w:t>Handling of pain provocation</w:t>
      </w:r>
    </w:p>
    <w:p w14:paraId="4AA13A84" w14:textId="5403A03D" w:rsidR="001636F9" w:rsidRPr="003667FA" w:rsidRDefault="000F5D3B" w:rsidP="002E13EF">
      <w:pPr>
        <w:pStyle w:val="Lijstalinea"/>
        <w:numPr>
          <w:ilvl w:val="0"/>
          <w:numId w:val="26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</w:t>
      </w:r>
      <w:r w:rsidR="001636F9" w:rsidRPr="003667FA">
        <w:rPr>
          <w:rFonts w:asciiTheme="minorHAnsi" w:hAnsiTheme="minorHAnsi" w:cstheme="minorHAnsi"/>
          <w:lang w:val="en-GB"/>
        </w:rPr>
        <w:t>avoid</w:t>
      </w:r>
      <w:r w:rsidR="00A41DC1" w:rsidRPr="003667FA">
        <w:rPr>
          <w:rFonts w:asciiTheme="minorHAnsi" w:hAnsiTheme="minorHAnsi" w:cstheme="minorHAnsi"/>
          <w:lang w:val="en-GB"/>
        </w:rPr>
        <w:t>s</w:t>
      </w:r>
      <w:r w:rsidR="001636F9" w:rsidRPr="003667FA">
        <w:rPr>
          <w:rFonts w:asciiTheme="minorHAnsi" w:hAnsiTheme="minorHAnsi" w:cstheme="minorHAnsi"/>
          <w:lang w:val="en-GB"/>
        </w:rPr>
        <w:t xml:space="preserve"> </w:t>
      </w:r>
      <w:r w:rsidR="00A41DC1" w:rsidRPr="003667FA">
        <w:rPr>
          <w:rFonts w:asciiTheme="minorHAnsi" w:hAnsiTheme="minorHAnsi" w:cstheme="minorHAnsi"/>
          <w:lang w:val="en-GB"/>
        </w:rPr>
        <w:t xml:space="preserve">having a </w:t>
      </w:r>
      <w:r w:rsidR="001636F9" w:rsidRPr="003667FA">
        <w:rPr>
          <w:rFonts w:asciiTheme="minorHAnsi" w:hAnsiTheme="minorHAnsi" w:cstheme="minorHAnsi"/>
          <w:lang w:val="en-GB"/>
        </w:rPr>
        <w:t>focus on pain</w:t>
      </w:r>
      <w:r w:rsidRPr="003667FA">
        <w:rPr>
          <w:rFonts w:asciiTheme="minorHAnsi" w:hAnsiTheme="minorHAnsi" w:cstheme="minorHAnsi"/>
          <w:lang w:val="en-GB"/>
        </w:rPr>
        <w:t>;</w:t>
      </w:r>
      <w:r w:rsidR="001636F9" w:rsidRPr="003667FA">
        <w:rPr>
          <w:rFonts w:asciiTheme="minorHAnsi" w:hAnsiTheme="minorHAnsi" w:cstheme="minorHAnsi"/>
          <w:lang w:val="en-GB"/>
        </w:rPr>
        <w:t xml:space="preserve"> </w:t>
      </w:r>
      <w:r w:rsidR="00191A10" w:rsidRPr="003667FA">
        <w:rPr>
          <w:rFonts w:asciiTheme="minorHAnsi" w:hAnsiTheme="minorHAnsi" w:cstheme="minorHAnsi"/>
          <w:lang w:val="en-GB"/>
        </w:rPr>
        <w:t xml:space="preserve">the </w:t>
      </w:r>
      <w:r w:rsidR="00A41DC1" w:rsidRPr="003667FA">
        <w:rPr>
          <w:rFonts w:asciiTheme="minorHAnsi" w:hAnsiTheme="minorHAnsi" w:cstheme="minorHAnsi"/>
          <w:lang w:val="en-GB"/>
        </w:rPr>
        <w:t xml:space="preserve">aim is </w:t>
      </w:r>
      <w:r w:rsidRPr="003667FA">
        <w:rPr>
          <w:rFonts w:asciiTheme="minorHAnsi" w:hAnsiTheme="minorHAnsi" w:cstheme="minorHAnsi"/>
          <w:lang w:val="en-GB"/>
        </w:rPr>
        <w:t xml:space="preserve">to avoid </w:t>
      </w:r>
      <w:r w:rsidR="001636F9" w:rsidRPr="003667FA">
        <w:rPr>
          <w:rFonts w:asciiTheme="minorHAnsi" w:hAnsiTheme="minorHAnsi" w:cstheme="minorHAnsi"/>
          <w:lang w:val="en-GB"/>
        </w:rPr>
        <w:t>the patient register</w:t>
      </w:r>
      <w:r w:rsidR="00191A10" w:rsidRPr="003667FA">
        <w:rPr>
          <w:rFonts w:asciiTheme="minorHAnsi" w:hAnsiTheme="minorHAnsi" w:cstheme="minorHAnsi"/>
          <w:lang w:val="en-GB"/>
        </w:rPr>
        <w:t>ing</w:t>
      </w:r>
      <w:r w:rsidR="001636F9" w:rsidRPr="003667FA">
        <w:rPr>
          <w:rFonts w:asciiTheme="minorHAnsi" w:hAnsiTheme="minorHAnsi" w:cstheme="minorHAnsi"/>
          <w:lang w:val="en-GB"/>
        </w:rPr>
        <w:t xml:space="preserve"> pain as</w:t>
      </w:r>
      <w:r w:rsidRPr="003667FA">
        <w:rPr>
          <w:rFonts w:asciiTheme="minorHAnsi" w:hAnsiTheme="minorHAnsi" w:cstheme="minorHAnsi"/>
          <w:lang w:val="en-GB"/>
        </w:rPr>
        <w:t xml:space="preserve"> a</w:t>
      </w:r>
      <w:r w:rsidR="001636F9" w:rsidRPr="003667FA">
        <w:rPr>
          <w:rFonts w:asciiTheme="minorHAnsi" w:hAnsiTheme="minorHAnsi" w:cstheme="minorHAnsi"/>
          <w:lang w:val="en-GB"/>
        </w:rPr>
        <w:t xml:space="preserve"> signal of injury, </w:t>
      </w:r>
      <w:r w:rsidR="00582185" w:rsidRPr="003667FA">
        <w:rPr>
          <w:rFonts w:asciiTheme="minorHAnsi" w:hAnsiTheme="minorHAnsi" w:cstheme="minorHAnsi"/>
          <w:lang w:val="en-GB"/>
        </w:rPr>
        <w:t>so</w:t>
      </w:r>
      <w:r w:rsidR="00A41DC1" w:rsidRPr="003667FA">
        <w:rPr>
          <w:rFonts w:asciiTheme="minorHAnsi" w:hAnsiTheme="minorHAnsi" w:cstheme="minorHAnsi"/>
          <w:lang w:val="en-GB"/>
        </w:rPr>
        <w:t xml:space="preserve"> that </w:t>
      </w:r>
      <w:r w:rsidR="001636F9" w:rsidRPr="003667FA">
        <w:rPr>
          <w:rFonts w:asciiTheme="minorHAnsi" w:hAnsiTheme="minorHAnsi" w:cstheme="minorHAnsi"/>
          <w:lang w:val="en-GB"/>
        </w:rPr>
        <w:t xml:space="preserve">increasing </w:t>
      </w:r>
      <w:r w:rsidR="00582185" w:rsidRPr="003667FA">
        <w:rPr>
          <w:rFonts w:asciiTheme="minorHAnsi" w:hAnsiTheme="minorHAnsi" w:cstheme="minorHAnsi"/>
          <w:lang w:val="en-GB"/>
        </w:rPr>
        <w:t xml:space="preserve">pain </w:t>
      </w:r>
      <w:r w:rsidR="001636F9" w:rsidRPr="003667FA">
        <w:rPr>
          <w:rFonts w:asciiTheme="minorHAnsi" w:hAnsiTheme="minorHAnsi" w:cstheme="minorHAnsi"/>
          <w:lang w:val="en-GB"/>
        </w:rPr>
        <w:t>sensiti</w:t>
      </w:r>
      <w:r w:rsidR="000F1149" w:rsidRPr="003667FA">
        <w:rPr>
          <w:rFonts w:asciiTheme="minorHAnsi" w:hAnsiTheme="minorHAnsi" w:cstheme="minorHAnsi"/>
          <w:lang w:val="en-GB"/>
        </w:rPr>
        <w:t>s</w:t>
      </w:r>
      <w:r w:rsidR="001636F9" w:rsidRPr="003667FA">
        <w:rPr>
          <w:rFonts w:asciiTheme="minorHAnsi" w:hAnsiTheme="minorHAnsi" w:cstheme="minorHAnsi"/>
          <w:lang w:val="en-GB"/>
        </w:rPr>
        <w:t>ation</w:t>
      </w:r>
      <w:r w:rsidR="00303CB6" w:rsidRPr="003667FA">
        <w:rPr>
          <w:rFonts w:asciiTheme="minorHAnsi" w:hAnsiTheme="minorHAnsi" w:cstheme="minorHAnsi"/>
          <w:lang w:val="en-GB"/>
        </w:rPr>
        <w:t xml:space="preserve"> is negle</w:t>
      </w:r>
      <w:r w:rsidR="00AE357B" w:rsidRPr="003667FA">
        <w:rPr>
          <w:rFonts w:asciiTheme="minorHAnsi" w:hAnsiTheme="minorHAnsi" w:cstheme="minorHAnsi"/>
          <w:lang w:val="en-GB"/>
        </w:rPr>
        <w:t>c</w:t>
      </w:r>
      <w:r w:rsidR="00303CB6" w:rsidRPr="003667FA">
        <w:rPr>
          <w:rFonts w:asciiTheme="minorHAnsi" w:hAnsiTheme="minorHAnsi" w:cstheme="minorHAnsi"/>
          <w:lang w:val="en-GB"/>
        </w:rPr>
        <w:t>ted</w:t>
      </w:r>
      <w:r w:rsidR="001636F9" w:rsidRPr="003667FA">
        <w:rPr>
          <w:rFonts w:asciiTheme="minorHAnsi" w:hAnsiTheme="minorHAnsi" w:cstheme="minorHAnsi"/>
          <w:lang w:val="en-GB"/>
        </w:rPr>
        <w:t xml:space="preserve">, </w:t>
      </w:r>
      <w:r w:rsidRPr="003667FA">
        <w:rPr>
          <w:rFonts w:asciiTheme="minorHAnsi" w:hAnsiTheme="minorHAnsi" w:cstheme="minorHAnsi"/>
          <w:lang w:val="en-GB"/>
        </w:rPr>
        <w:t xml:space="preserve">and </w:t>
      </w:r>
      <w:r w:rsidR="00C82564" w:rsidRPr="003667FA">
        <w:rPr>
          <w:rFonts w:asciiTheme="minorHAnsi" w:hAnsiTheme="minorHAnsi" w:cstheme="minorHAnsi"/>
          <w:lang w:val="en-GB"/>
        </w:rPr>
        <w:t>an automatic response to pain</w:t>
      </w:r>
      <w:r w:rsidR="00476727" w:rsidRPr="003667FA">
        <w:rPr>
          <w:rFonts w:asciiTheme="minorHAnsi" w:hAnsiTheme="minorHAnsi" w:cstheme="minorHAnsi"/>
          <w:lang w:val="en-GB"/>
        </w:rPr>
        <w:t xml:space="preserve"> no longer </w:t>
      </w:r>
      <w:r w:rsidR="005974A7" w:rsidRPr="003667FA">
        <w:rPr>
          <w:rFonts w:asciiTheme="minorHAnsi" w:hAnsiTheme="minorHAnsi" w:cstheme="minorHAnsi"/>
          <w:lang w:val="en-GB"/>
        </w:rPr>
        <w:t xml:space="preserve">results in </w:t>
      </w:r>
      <w:r w:rsidR="00476727" w:rsidRPr="003667FA">
        <w:rPr>
          <w:rFonts w:asciiTheme="minorHAnsi" w:hAnsiTheme="minorHAnsi" w:cstheme="minorHAnsi"/>
          <w:lang w:val="en-GB"/>
        </w:rPr>
        <w:t>the ending of an activity</w:t>
      </w:r>
    </w:p>
    <w:p w14:paraId="695A2050" w14:textId="0511B47E" w:rsidR="001636F9" w:rsidRPr="003667FA" w:rsidRDefault="000506F9" w:rsidP="002E13EF">
      <w:pPr>
        <w:pStyle w:val="Lijstalinea"/>
        <w:numPr>
          <w:ilvl w:val="0"/>
          <w:numId w:val="26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lastRenderedPageBreak/>
        <w:t>the patient explore</w:t>
      </w:r>
      <w:r w:rsidR="000F5D3B" w:rsidRPr="003667FA">
        <w:rPr>
          <w:rFonts w:asciiTheme="minorHAnsi" w:hAnsiTheme="minorHAnsi" w:cstheme="minorHAnsi"/>
          <w:lang w:val="en-GB"/>
        </w:rPr>
        <w:t>s</w:t>
      </w:r>
      <w:r w:rsidR="001636F9" w:rsidRPr="003667FA">
        <w:rPr>
          <w:rFonts w:asciiTheme="minorHAnsi" w:hAnsiTheme="minorHAnsi" w:cstheme="minorHAnsi"/>
          <w:lang w:val="en-GB"/>
        </w:rPr>
        <w:t xml:space="preserve"> movement </w:t>
      </w:r>
      <w:r w:rsidRPr="003667FA">
        <w:rPr>
          <w:rFonts w:asciiTheme="minorHAnsi" w:hAnsiTheme="minorHAnsi" w:cstheme="minorHAnsi"/>
          <w:lang w:val="en-GB"/>
        </w:rPr>
        <w:t>as a means</w:t>
      </w:r>
      <w:r w:rsidR="001636F9" w:rsidRPr="003667FA">
        <w:rPr>
          <w:rFonts w:asciiTheme="minorHAnsi" w:hAnsiTheme="minorHAnsi" w:cstheme="minorHAnsi"/>
          <w:lang w:val="en-GB"/>
        </w:rPr>
        <w:t xml:space="preserve"> to overcom</w:t>
      </w:r>
      <w:r w:rsidR="00940E96" w:rsidRPr="003667FA">
        <w:rPr>
          <w:rFonts w:asciiTheme="minorHAnsi" w:hAnsiTheme="minorHAnsi" w:cstheme="minorHAnsi"/>
          <w:lang w:val="en-GB"/>
        </w:rPr>
        <w:t>ing</w:t>
      </w:r>
      <w:r w:rsidR="001636F9" w:rsidRPr="003667FA">
        <w:rPr>
          <w:rFonts w:asciiTheme="minorHAnsi" w:hAnsiTheme="minorHAnsi" w:cstheme="minorHAnsi"/>
          <w:lang w:val="en-GB"/>
        </w:rPr>
        <w:t xml:space="preserve"> pain</w:t>
      </w:r>
      <w:r w:rsidR="00CF328D" w:rsidRPr="003667FA">
        <w:rPr>
          <w:rFonts w:asciiTheme="minorHAnsi" w:hAnsiTheme="minorHAnsi" w:cstheme="minorHAnsi"/>
          <w:lang w:val="en-GB"/>
        </w:rPr>
        <w:t>. T</w:t>
      </w:r>
      <w:r w:rsidR="001636F9" w:rsidRPr="003667FA">
        <w:rPr>
          <w:rFonts w:asciiTheme="minorHAnsi" w:hAnsiTheme="minorHAnsi" w:cstheme="minorHAnsi"/>
          <w:lang w:val="en-GB"/>
        </w:rPr>
        <w:t>he p</w:t>
      </w:r>
      <w:r w:rsidR="000F5D3B" w:rsidRPr="003667FA">
        <w:rPr>
          <w:rFonts w:asciiTheme="minorHAnsi" w:hAnsiTheme="minorHAnsi" w:cstheme="minorHAnsi"/>
          <w:lang w:val="en-GB"/>
        </w:rPr>
        <w:t>atient</w:t>
      </w:r>
      <w:r w:rsidR="001636F9" w:rsidRPr="003667FA">
        <w:rPr>
          <w:rFonts w:asciiTheme="minorHAnsi" w:hAnsiTheme="minorHAnsi" w:cstheme="minorHAnsi"/>
          <w:lang w:val="en-GB"/>
        </w:rPr>
        <w:t xml:space="preserve"> work</w:t>
      </w:r>
      <w:r w:rsidR="00CF328D" w:rsidRPr="003667FA">
        <w:rPr>
          <w:rFonts w:asciiTheme="minorHAnsi" w:hAnsiTheme="minorHAnsi" w:cstheme="minorHAnsi"/>
          <w:lang w:val="en-GB"/>
        </w:rPr>
        <w:t>s</w:t>
      </w:r>
      <w:r w:rsidR="001636F9" w:rsidRPr="003667FA">
        <w:rPr>
          <w:rFonts w:asciiTheme="minorHAnsi" w:hAnsiTheme="minorHAnsi" w:cstheme="minorHAnsi"/>
          <w:lang w:val="en-GB"/>
        </w:rPr>
        <w:t xml:space="preserve"> with acceptance of pain, </w:t>
      </w:r>
      <w:r w:rsidR="001B1A38" w:rsidRPr="003667FA">
        <w:rPr>
          <w:rFonts w:asciiTheme="minorHAnsi" w:hAnsiTheme="minorHAnsi" w:cstheme="minorHAnsi"/>
          <w:lang w:val="en-GB"/>
        </w:rPr>
        <w:t xml:space="preserve">adapts </w:t>
      </w:r>
      <w:r w:rsidR="001636F9" w:rsidRPr="003667FA">
        <w:rPr>
          <w:rFonts w:asciiTheme="minorHAnsi" w:hAnsiTheme="minorHAnsi" w:cstheme="minorHAnsi"/>
          <w:lang w:val="en-GB"/>
        </w:rPr>
        <w:t>gradual</w:t>
      </w:r>
      <w:r w:rsidR="00940E96" w:rsidRPr="003667FA">
        <w:rPr>
          <w:rFonts w:asciiTheme="minorHAnsi" w:hAnsiTheme="minorHAnsi" w:cstheme="minorHAnsi"/>
          <w:lang w:val="en-GB"/>
        </w:rPr>
        <w:t>ly</w:t>
      </w:r>
      <w:r w:rsidR="001636F9" w:rsidRPr="003667FA">
        <w:rPr>
          <w:rFonts w:asciiTheme="minorHAnsi" w:hAnsiTheme="minorHAnsi" w:cstheme="minorHAnsi"/>
          <w:lang w:val="en-GB"/>
        </w:rPr>
        <w:t xml:space="preserve"> to stress, </w:t>
      </w:r>
      <w:r w:rsidR="00940E96" w:rsidRPr="003667FA">
        <w:rPr>
          <w:rFonts w:asciiTheme="minorHAnsi" w:hAnsiTheme="minorHAnsi" w:cstheme="minorHAnsi"/>
          <w:lang w:val="en-GB"/>
        </w:rPr>
        <w:t xml:space="preserve">and </w:t>
      </w:r>
      <w:r w:rsidR="000F5D3B" w:rsidRPr="003667FA">
        <w:rPr>
          <w:rFonts w:asciiTheme="minorHAnsi" w:hAnsiTheme="minorHAnsi" w:cstheme="minorHAnsi"/>
          <w:lang w:val="en-GB"/>
        </w:rPr>
        <w:t>learn</w:t>
      </w:r>
      <w:r w:rsidR="00CF328D" w:rsidRPr="003667FA">
        <w:rPr>
          <w:rFonts w:asciiTheme="minorHAnsi" w:hAnsiTheme="minorHAnsi" w:cstheme="minorHAnsi"/>
          <w:lang w:val="en-GB"/>
        </w:rPr>
        <w:t>s</w:t>
      </w:r>
      <w:r w:rsidR="000F5D3B" w:rsidRPr="003667FA">
        <w:rPr>
          <w:rFonts w:asciiTheme="minorHAnsi" w:hAnsiTheme="minorHAnsi" w:cstheme="minorHAnsi"/>
          <w:lang w:val="en-GB"/>
        </w:rPr>
        <w:t xml:space="preserve"> to</w:t>
      </w:r>
      <w:r w:rsidR="001636F9" w:rsidRPr="003667FA">
        <w:rPr>
          <w:rFonts w:asciiTheme="minorHAnsi" w:hAnsiTheme="minorHAnsi" w:cstheme="minorHAnsi"/>
          <w:lang w:val="en-GB"/>
        </w:rPr>
        <w:t xml:space="preserve"> di</w:t>
      </w:r>
      <w:r w:rsidRPr="003667FA">
        <w:rPr>
          <w:rFonts w:asciiTheme="minorHAnsi" w:hAnsiTheme="minorHAnsi" w:cstheme="minorHAnsi"/>
          <w:lang w:val="en-GB"/>
        </w:rPr>
        <w:t xml:space="preserve">stinguish between </w:t>
      </w:r>
      <w:r w:rsidR="000F5D3B" w:rsidRPr="003667FA">
        <w:rPr>
          <w:rFonts w:asciiTheme="minorHAnsi" w:hAnsiTheme="minorHAnsi" w:cstheme="minorHAnsi"/>
          <w:lang w:val="en-GB"/>
        </w:rPr>
        <w:t xml:space="preserve">limitations of the back </w:t>
      </w:r>
      <w:r w:rsidR="00A41DC1" w:rsidRPr="003667FA">
        <w:rPr>
          <w:rFonts w:asciiTheme="minorHAnsi" w:hAnsiTheme="minorHAnsi" w:cstheme="minorHAnsi"/>
          <w:lang w:val="en-GB"/>
        </w:rPr>
        <w:t>and</w:t>
      </w:r>
      <w:r w:rsidR="000F5D3B" w:rsidRPr="003667FA">
        <w:rPr>
          <w:rFonts w:asciiTheme="minorHAnsi" w:hAnsiTheme="minorHAnsi" w:cstheme="minorHAnsi"/>
          <w:lang w:val="en-GB"/>
        </w:rPr>
        <w:t xml:space="preserve"> fear of movement</w:t>
      </w:r>
    </w:p>
    <w:p w14:paraId="49F6AD0E" w14:textId="13B35589" w:rsidR="001636F9" w:rsidRPr="003667FA" w:rsidRDefault="001636F9" w:rsidP="002E13EF">
      <w:pPr>
        <w:pStyle w:val="Kop4"/>
        <w:spacing w:line="480" w:lineRule="auto"/>
        <w:rPr>
          <w:lang w:val="en-GB"/>
        </w:rPr>
      </w:pPr>
      <w:r w:rsidRPr="003667FA">
        <w:rPr>
          <w:lang w:val="en-GB"/>
        </w:rPr>
        <w:t>Suggested messages / instructions</w:t>
      </w:r>
    </w:p>
    <w:p w14:paraId="6D275B4A" w14:textId="3C6FC810" w:rsidR="001636F9" w:rsidRPr="003667FA" w:rsidRDefault="000F5D3B" w:rsidP="002E13EF">
      <w:pPr>
        <w:spacing w:line="480" w:lineRule="auto"/>
        <w:rPr>
          <w:rFonts w:asciiTheme="minorHAnsi" w:hAnsiTheme="minorHAnsi" w:cstheme="minorHAnsi"/>
          <w:szCs w:val="22"/>
          <w:lang w:val="en-GB"/>
        </w:rPr>
      </w:pPr>
      <w:r w:rsidRPr="003667FA">
        <w:rPr>
          <w:rFonts w:asciiTheme="minorHAnsi" w:hAnsiTheme="minorHAnsi" w:cstheme="minorHAnsi"/>
          <w:szCs w:val="22"/>
          <w:lang w:val="en-GB"/>
        </w:rPr>
        <w:t>Create awareness</w:t>
      </w:r>
      <w:r w:rsidR="002F384F" w:rsidRPr="003667FA">
        <w:rPr>
          <w:rFonts w:asciiTheme="minorHAnsi" w:hAnsiTheme="minorHAnsi" w:cstheme="minorHAnsi"/>
          <w:szCs w:val="22"/>
          <w:lang w:val="en-GB"/>
        </w:rPr>
        <w:t xml:space="preserve"> </w:t>
      </w:r>
      <w:r w:rsidR="001636F9" w:rsidRPr="003667FA">
        <w:rPr>
          <w:rFonts w:asciiTheme="minorHAnsi" w:hAnsiTheme="minorHAnsi" w:cstheme="minorHAnsi"/>
          <w:szCs w:val="22"/>
          <w:lang w:val="en-GB"/>
        </w:rPr>
        <w:t xml:space="preserve">that 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feelings of </w:t>
      </w:r>
      <w:r w:rsidR="002F384F" w:rsidRPr="003667FA">
        <w:rPr>
          <w:rFonts w:asciiTheme="minorHAnsi" w:hAnsiTheme="minorHAnsi" w:cstheme="minorHAnsi"/>
          <w:szCs w:val="22"/>
          <w:lang w:val="en-GB"/>
        </w:rPr>
        <w:t>distress</w:t>
      </w:r>
      <w:r w:rsidR="001636F9" w:rsidRPr="003667FA">
        <w:rPr>
          <w:rFonts w:asciiTheme="minorHAnsi" w:hAnsiTheme="minorHAnsi" w:cstheme="minorHAnsi"/>
          <w:szCs w:val="22"/>
          <w:lang w:val="en-GB"/>
        </w:rPr>
        <w:t xml:space="preserve"> </w:t>
      </w:r>
      <w:r w:rsidRPr="003667FA">
        <w:rPr>
          <w:rFonts w:asciiTheme="minorHAnsi" w:hAnsiTheme="minorHAnsi" w:cstheme="minorHAnsi"/>
          <w:szCs w:val="22"/>
          <w:lang w:val="en-GB"/>
        </w:rPr>
        <w:t>are unhelpful</w:t>
      </w:r>
      <w:r w:rsidR="00856C3F" w:rsidRPr="003667FA">
        <w:rPr>
          <w:rFonts w:asciiTheme="minorHAnsi" w:hAnsiTheme="minorHAnsi" w:cstheme="minorHAnsi"/>
          <w:szCs w:val="22"/>
          <w:lang w:val="en-GB"/>
        </w:rPr>
        <w:t xml:space="preserve"> when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 related </w:t>
      </w:r>
      <w:r w:rsidR="00940E96" w:rsidRPr="003667FA">
        <w:rPr>
          <w:rFonts w:asciiTheme="minorHAnsi" w:hAnsiTheme="minorHAnsi" w:cstheme="minorHAnsi"/>
          <w:szCs w:val="22"/>
          <w:lang w:val="en-GB"/>
        </w:rPr>
        <w:t xml:space="preserve">to </w:t>
      </w:r>
      <w:r w:rsidR="001636F9" w:rsidRPr="003667FA">
        <w:rPr>
          <w:rFonts w:asciiTheme="minorHAnsi" w:hAnsiTheme="minorHAnsi" w:cstheme="minorHAnsi"/>
          <w:szCs w:val="22"/>
          <w:lang w:val="en-GB"/>
        </w:rPr>
        <w:t>pain. Include examples from pain education such as sensiti</w:t>
      </w:r>
      <w:r w:rsidR="00940E96" w:rsidRPr="003667FA">
        <w:rPr>
          <w:rFonts w:asciiTheme="minorHAnsi" w:hAnsiTheme="minorHAnsi" w:cstheme="minorHAnsi"/>
          <w:szCs w:val="22"/>
          <w:lang w:val="en-GB"/>
        </w:rPr>
        <w:t>s</w:t>
      </w:r>
      <w:r w:rsidR="001636F9" w:rsidRPr="003667FA">
        <w:rPr>
          <w:rFonts w:asciiTheme="minorHAnsi" w:hAnsiTheme="minorHAnsi" w:cstheme="minorHAnsi"/>
          <w:szCs w:val="22"/>
          <w:lang w:val="en-GB"/>
        </w:rPr>
        <w:t>ation</w:t>
      </w:r>
      <w:r w:rsidR="00C82564" w:rsidRPr="003667FA">
        <w:rPr>
          <w:rFonts w:asciiTheme="minorHAnsi" w:hAnsiTheme="minorHAnsi" w:cstheme="minorHAnsi"/>
          <w:szCs w:val="22"/>
          <w:lang w:val="en-GB"/>
        </w:rPr>
        <w:t xml:space="preserve">, the alarm system, </w:t>
      </w:r>
      <w:r w:rsidRPr="003667FA">
        <w:rPr>
          <w:rFonts w:asciiTheme="minorHAnsi" w:hAnsiTheme="minorHAnsi" w:cstheme="minorHAnsi"/>
          <w:szCs w:val="22"/>
          <w:lang w:val="en-GB"/>
        </w:rPr>
        <w:t>“</w:t>
      </w:r>
      <w:r w:rsidR="00303CB6" w:rsidRPr="003667FA">
        <w:rPr>
          <w:rFonts w:asciiTheme="minorHAnsi" w:hAnsiTheme="minorHAnsi" w:cstheme="minorHAnsi"/>
          <w:szCs w:val="22"/>
          <w:lang w:val="en-GB"/>
        </w:rPr>
        <w:t>a song on the brain</w:t>
      </w:r>
      <w:r w:rsidRPr="003667FA">
        <w:rPr>
          <w:rFonts w:asciiTheme="minorHAnsi" w:hAnsiTheme="minorHAnsi" w:cstheme="minorHAnsi"/>
          <w:szCs w:val="22"/>
          <w:lang w:val="en-GB"/>
        </w:rPr>
        <w:t>”</w:t>
      </w:r>
    </w:p>
    <w:p w14:paraId="2C501753" w14:textId="675B038A" w:rsidR="001636F9" w:rsidRPr="003667FA" w:rsidRDefault="001636F9" w:rsidP="002E13EF">
      <w:pPr>
        <w:pStyle w:val="Lijstalinea"/>
        <w:numPr>
          <w:ilvl w:val="0"/>
          <w:numId w:val="27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"You're doing the exercise just fine. </w:t>
      </w:r>
      <w:r w:rsidR="00856C3F" w:rsidRPr="003667FA">
        <w:rPr>
          <w:rFonts w:asciiTheme="minorHAnsi" w:hAnsiTheme="minorHAnsi" w:cstheme="minorHAnsi"/>
          <w:lang w:val="en-GB"/>
        </w:rPr>
        <w:t>If</w:t>
      </w:r>
      <w:r w:rsidRPr="003667FA">
        <w:rPr>
          <w:rFonts w:asciiTheme="minorHAnsi" w:hAnsiTheme="minorHAnsi" w:cstheme="minorHAnsi"/>
          <w:lang w:val="en-GB"/>
        </w:rPr>
        <w:t xml:space="preserve"> you </w:t>
      </w:r>
      <w:r w:rsidR="00856C3F" w:rsidRPr="003667FA">
        <w:rPr>
          <w:rFonts w:asciiTheme="minorHAnsi" w:hAnsiTheme="minorHAnsi" w:cstheme="minorHAnsi"/>
          <w:lang w:val="en-GB"/>
        </w:rPr>
        <w:t xml:space="preserve">start to feel </w:t>
      </w:r>
      <w:r w:rsidRPr="003667FA">
        <w:rPr>
          <w:rFonts w:asciiTheme="minorHAnsi" w:hAnsiTheme="minorHAnsi" w:cstheme="minorHAnsi"/>
          <w:lang w:val="en-GB"/>
        </w:rPr>
        <w:t xml:space="preserve">pain, </w:t>
      </w:r>
      <w:r w:rsidR="000F5D3B" w:rsidRPr="003667FA">
        <w:rPr>
          <w:rFonts w:asciiTheme="minorHAnsi" w:hAnsiTheme="minorHAnsi" w:cstheme="minorHAnsi"/>
          <w:lang w:val="en-GB"/>
        </w:rPr>
        <w:t xml:space="preserve">this may be </w:t>
      </w:r>
      <w:r w:rsidRPr="003667FA">
        <w:rPr>
          <w:rFonts w:asciiTheme="minorHAnsi" w:hAnsiTheme="minorHAnsi" w:cstheme="minorHAnsi"/>
          <w:lang w:val="en-GB"/>
        </w:rPr>
        <w:t xml:space="preserve">your alarm system </w:t>
      </w:r>
      <w:r w:rsidR="000F5D3B" w:rsidRPr="003667FA">
        <w:rPr>
          <w:rFonts w:asciiTheme="minorHAnsi" w:hAnsiTheme="minorHAnsi" w:cstheme="minorHAnsi"/>
          <w:lang w:val="en-GB"/>
        </w:rPr>
        <w:t>turning on</w:t>
      </w:r>
      <w:r w:rsidR="00940E96" w:rsidRPr="003667FA">
        <w:rPr>
          <w:rFonts w:asciiTheme="minorHAnsi" w:hAnsiTheme="minorHAnsi" w:cstheme="minorHAnsi"/>
          <w:lang w:val="en-GB"/>
        </w:rPr>
        <w:t>,</w:t>
      </w:r>
      <w:r w:rsidR="000F5D3B" w:rsidRPr="003667FA">
        <w:rPr>
          <w:rFonts w:asciiTheme="minorHAnsi" w:hAnsiTheme="minorHAnsi" w:cstheme="minorHAnsi"/>
          <w:lang w:val="en-GB"/>
        </w:rPr>
        <w:t xml:space="preserve"> so </w:t>
      </w:r>
      <w:r w:rsidR="00A92033" w:rsidRPr="003667FA">
        <w:rPr>
          <w:rFonts w:asciiTheme="minorHAnsi" w:hAnsiTheme="minorHAnsi" w:cstheme="minorHAnsi"/>
          <w:lang w:val="en-GB"/>
        </w:rPr>
        <w:t xml:space="preserve">then </w:t>
      </w:r>
      <w:r w:rsidR="000F5D3B" w:rsidRPr="003667FA">
        <w:rPr>
          <w:rFonts w:asciiTheme="minorHAnsi" w:hAnsiTheme="minorHAnsi" w:cstheme="minorHAnsi"/>
          <w:lang w:val="en-GB"/>
        </w:rPr>
        <w:t>you check</w:t>
      </w:r>
      <w:r w:rsidRPr="003667FA">
        <w:rPr>
          <w:rFonts w:asciiTheme="minorHAnsi" w:hAnsiTheme="minorHAnsi" w:cstheme="minorHAnsi"/>
          <w:lang w:val="en-GB"/>
        </w:rPr>
        <w:t xml:space="preserve"> that the inputs coming fr</w:t>
      </w:r>
      <w:r w:rsidR="00C82564" w:rsidRPr="003667FA">
        <w:rPr>
          <w:rFonts w:asciiTheme="minorHAnsi" w:hAnsiTheme="minorHAnsi" w:cstheme="minorHAnsi"/>
          <w:lang w:val="en-GB"/>
        </w:rPr>
        <w:t>om your sensitive area are ok "</w:t>
      </w:r>
    </w:p>
    <w:p w14:paraId="48941BC4" w14:textId="29A3AF9C" w:rsidR="001636F9" w:rsidRPr="003667FA" w:rsidRDefault="001636F9" w:rsidP="002E13EF">
      <w:pPr>
        <w:pStyle w:val="Lijstalinea"/>
        <w:numPr>
          <w:ilvl w:val="0"/>
          <w:numId w:val="27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"Your pain alarm has started and would like you to s</w:t>
      </w:r>
      <w:r w:rsidR="000F5D3B" w:rsidRPr="003667FA">
        <w:rPr>
          <w:rFonts w:asciiTheme="minorHAnsi" w:hAnsiTheme="minorHAnsi" w:cstheme="minorHAnsi"/>
          <w:lang w:val="en-GB"/>
        </w:rPr>
        <w:t>t</w:t>
      </w:r>
      <w:r w:rsidRPr="003667FA">
        <w:rPr>
          <w:rFonts w:asciiTheme="minorHAnsi" w:hAnsiTheme="minorHAnsi" w:cstheme="minorHAnsi"/>
          <w:lang w:val="en-GB"/>
        </w:rPr>
        <w:t>op. Try to see what ha</w:t>
      </w:r>
      <w:r w:rsidR="00C82564" w:rsidRPr="003667FA">
        <w:rPr>
          <w:rFonts w:asciiTheme="minorHAnsi" w:hAnsiTheme="minorHAnsi" w:cstheme="minorHAnsi"/>
          <w:lang w:val="en-GB"/>
        </w:rPr>
        <w:t>ppens if you ignore it by conti</w:t>
      </w:r>
      <w:r w:rsidR="0053045E" w:rsidRPr="003667FA">
        <w:rPr>
          <w:rFonts w:asciiTheme="minorHAnsi" w:hAnsiTheme="minorHAnsi" w:cstheme="minorHAnsi"/>
          <w:lang w:val="en-GB"/>
        </w:rPr>
        <w:t>n</w:t>
      </w:r>
      <w:r w:rsidRPr="003667FA">
        <w:rPr>
          <w:rFonts w:asciiTheme="minorHAnsi" w:hAnsiTheme="minorHAnsi" w:cstheme="minorHAnsi"/>
          <w:lang w:val="en-GB"/>
        </w:rPr>
        <w:t xml:space="preserve">uing </w:t>
      </w:r>
      <w:r w:rsidR="00045147" w:rsidRPr="003667FA">
        <w:rPr>
          <w:rFonts w:asciiTheme="minorHAnsi" w:hAnsiTheme="minorHAnsi" w:cstheme="minorHAnsi"/>
          <w:lang w:val="en-GB"/>
        </w:rPr>
        <w:t xml:space="preserve">the activity </w:t>
      </w:r>
      <w:r w:rsidRPr="003667FA">
        <w:rPr>
          <w:rFonts w:asciiTheme="minorHAnsi" w:hAnsiTheme="minorHAnsi" w:cstheme="minorHAnsi"/>
          <w:lang w:val="en-GB"/>
        </w:rPr>
        <w:t>a litt</w:t>
      </w:r>
      <w:r w:rsidR="0053045E" w:rsidRPr="003667FA">
        <w:rPr>
          <w:rFonts w:asciiTheme="minorHAnsi" w:hAnsiTheme="minorHAnsi" w:cstheme="minorHAnsi"/>
          <w:lang w:val="en-GB"/>
        </w:rPr>
        <w:t xml:space="preserve">le </w:t>
      </w:r>
      <w:r w:rsidR="00045147" w:rsidRPr="003667FA">
        <w:rPr>
          <w:rFonts w:asciiTheme="minorHAnsi" w:hAnsiTheme="minorHAnsi" w:cstheme="minorHAnsi"/>
          <w:lang w:val="en-GB"/>
        </w:rPr>
        <w:t xml:space="preserve">longer </w:t>
      </w:r>
      <w:r w:rsidR="0053045E" w:rsidRPr="003667FA">
        <w:rPr>
          <w:rFonts w:asciiTheme="minorHAnsi" w:hAnsiTheme="minorHAnsi" w:cstheme="minorHAnsi"/>
          <w:lang w:val="en-GB"/>
        </w:rPr>
        <w:t xml:space="preserve">- as </w:t>
      </w:r>
      <w:r w:rsidR="00303CB6" w:rsidRPr="003667FA">
        <w:rPr>
          <w:rFonts w:asciiTheme="minorHAnsi" w:hAnsiTheme="minorHAnsi" w:cstheme="minorHAnsi"/>
          <w:lang w:val="en-GB"/>
        </w:rPr>
        <w:t xml:space="preserve">if </w:t>
      </w:r>
      <w:r w:rsidR="0053045E" w:rsidRPr="003667FA">
        <w:rPr>
          <w:rFonts w:asciiTheme="minorHAnsi" w:hAnsiTheme="minorHAnsi" w:cstheme="minorHAnsi"/>
          <w:lang w:val="en-GB"/>
        </w:rPr>
        <w:t>you</w:t>
      </w:r>
      <w:r w:rsidR="00927835" w:rsidRPr="003667FA">
        <w:rPr>
          <w:rFonts w:asciiTheme="minorHAnsi" w:hAnsiTheme="minorHAnsi" w:cstheme="minorHAnsi"/>
          <w:lang w:val="en-GB"/>
        </w:rPr>
        <w:t xml:space="preserve">r body will continue </w:t>
      </w:r>
      <w:r w:rsidR="00947D52" w:rsidRPr="003667FA">
        <w:rPr>
          <w:rFonts w:asciiTheme="minorHAnsi" w:hAnsiTheme="minorHAnsi" w:cstheme="minorHAnsi"/>
          <w:lang w:val="en-GB"/>
        </w:rPr>
        <w:t xml:space="preserve">to </w:t>
      </w:r>
      <w:r w:rsidR="0053045E" w:rsidRPr="003667FA">
        <w:rPr>
          <w:rFonts w:asciiTheme="minorHAnsi" w:hAnsiTheme="minorHAnsi" w:cstheme="minorHAnsi"/>
          <w:lang w:val="en-GB"/>
        </w:rPr>
        <w:t>work just fine "</w:t>
      </w:r>
    </w:p>
    <w:p w14:paraId="360DCB70" w14:textId="11D0E2DF" w:rsidR="001636F9" w:rsidRPr="003667FA" w:rsidRDefault="001636F9" w:rsidP="002E13EF">
      <w:pPr>
        <w:pStyle w:val="Lijstalinea"/>
        <w:numPr>
          <w:ilvl w:val="0"/>
          <w:numId w:val="27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"Do you think </w:t>
      </w:r>
      <w:r w:rsidR="002E53C4" w:rsidRPr="003667FA">
        <w:rPr>
          <w:rFonts w:asciiTheme="minorHAnsi" w:hAnsiTheme="minorHAnsi" w:cstheme="minorHAnsi"/>
          <w:lang w:val="en-GB"/>
        </w:rPr>
        <w:t xml:space="preserve">that </w:t>
      </w:r>
      <w:r w:rsidRPr="003667FA">
        <w:rPr>
          <w:rFonts w:asciiTheme="minorHAnsi" w:hAnsiTheme="minorHAnsi" w:cstheme="minorHAnsi"/>
          <w:lang w:val="en-GB"/>
        </w:rPr>
        <w:t>it may be your brain that has started singing the u</w:t>
      </w:r>
      <w:r w:rsidR="0053045E" w:rsidRPr="003667FA">
        <w:rPr>
          <w:rFonts w:asciiTheme="minorHAnsi" w:hAnsiTheme="minorHAnsi" w:cstheme="minorHAnsi"/>
          <w:lang w:val="en-GB"/>
        </w:rPr>
        <w:t xml:space="preserve">sual song? Can you </w:t>
      </w:r>
      <w:r w:rsidR="000F5D3B" w:rsidRPr="003667FA">
        <w:rPr>
          <w:rFonts w:asciiTheme="minorHAnsi" w:hAnsiTheme="minorHAnsi" w:cstheme="minorHAnsi"/>
          <w:lang w:val="en-GB"/>
        </w:rPr>
        <w:t xml:space="preserve">distract </w:t>
      </w:r>
      <w:r w:rsidR="00940E96" w:rsidRPr="003667FA">
        <w:rPr>
          <w:rFonts w:asciiTheme="minorHAnsi" w:hAnsiTheme="minorHAnsi" w:cstheme="minorHAnsi"/>
          <w:lang w:val="en-GB"/>
        </w:rPr>
        <w:t xml:space="preserve">yourself </w:t>
      </w:r>
      <w:r w:rsidR="000F5D3B" w:rsidRPr="003667FA">
        <w:rPr>
          <w:rFonts w:asciiTheme="minorHAnsi" w:hAnsiTheme="minorHAnsi" w:cstheme="minorHAnsi"/>
          <w:lang w:val="en-GB"/>
        </w:rPr>
        <w:t>from it</w:t>
      </w:r>
      <w:r w:rsidR="0053045E" w:rsidRPr="003667FA">
        <w:rPr>
          <w:rFonts w:asciiTheme="minorHAnsi" w:hAnsiTheme="minorHAnsi" w:cstheme="minorHAnsi"/>
          <w:lang w:val="en-GB"/>
        </w:rPr>
        <w:t>? "</w:t>
      </w:r>
    </w:p>
    <w:p w14:paraId="6E4B593B" w14:textId="6D81071A" w:rsidR="001636F9" w:rsidRPr="003667FA" w:rsidRDefault="001636F9" w:rsidP="002E13EF">
      <w:pPr>
        <w:pStyle w:val="Lijstalinea"/>
        <w:numPr>
          <w:ilvl w:val="0"/>
          <w:numId w:val="27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"Try </w:t>
      </w:r>
      <w:r w:rsidR="002E53C4" w:rsidRPr="003667FA">
        <w:rPr>
          <w:rFonts w:asciiTheme="minorHAnsi" w:hAnsiTheme="minorHAnsi" w:cstheme="minorHAnsi"/>
          <w:lang w:val="en-GB"/>
        </w:rPr>
        <w:t xml:space="preserve">and see </w:t>
      </w:r>
      <w:r w:rsidRPr="003667FA">
        <w:rPr>
          <w:rFonts w:asciiTheme="minorHAnsi" w:hAnsiTheme="minorHAnsi" w:cstheme="minorHAnsi"/>
          <w:lang w:val="en-GB"/>
        </w:rPr>
        <w:t xml:space="preserve">what happens </w:t>
      </w:r>
      <w:r w:rsidR="002E53C4" w:rsidRPr="003667FA">
        <w:rPr>
          <w:rFonts w:asciiTheme="minorHAnsi" w:hAnsiTheme="minorHAnsi" w:cstheme="minorHAnsi"/>
          <w:lang w:val="en-GB"/>
        </w:rPr>
        <w:t xml:space="preserve">if you </w:t>
      </w:r>
      <w:r w:rsidRPr="003667FA">
        <w:rPr>
          <w:rFonts w:asciiTheme="minorHAnsi" w:hAnsiTheme="minorHAnsi" w:cstheme="minorHAnsi"/>
          <w:lang w:val="en-GB"/>
        </w:rPr>
        <w:t>focus on something else, some g</w:t>
      </w:r>
      <w:r w:rsidR="0053045E" w:rsidRPr="003667FA">
        <w:rPr>
          <w:rFonts w:asciiTheme="minorHAnsi" w:hAnsiTheme="minorHAnsi" w:cstheme="minorHAnsi"/>
          <w:lang w:val="en-GB"/>
        </w:rPr>
        <w:t>ood thoughts or your breathing"</w:t>
      </w:r>
    </w:p>
    <w:p w14:paraId="502A02FB" w14:textId="66FA0B0C" w:rsidR="001636F9" w:rsidRPr="003667FA" w:rsidRDefault="001636F9" w:rsidP="002E13EF">
      <w:pPr>
        <w:pStyle w:val="Lijstalinea"/>
        <w:numPr>
          <w:ilvl w:val="0"/>
          <w:numId w:val="27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"Try </w:t>
      </w:r>
      <w:r w:rsidR="00294538" w:rsidRPr="003667FA">
        <w:rPr>
          <w:rFonts w:asciiTheme="minorHAnsi" w:hAnsiTheme="minorHAnsi" w:cstheme="minorHAnsi"/>
          <w:lang w:val="en-GB"/>
        </w:rPr>
        <w:t xml:space="preserve">to </w:t>
      </w:r>
      <w:r w:rsidRPr="003667FA">
        <w:rPr>
          <w:rFonts w:asciiTheme="minorHAnsi" w:hAnsiTheme="minorHAnsi" w:cstheme="minorHAnsi"/>
          <w:lang w:val="en-GB"/>
        </w:rPr>
        <w:t xml:space="preserve">move </w:t>
      </w:r>
      <w:r w:rsidR="00294538" w:rsidRPr="003667FA">
        <w:rPr>
          <w:rFonts w:asciiTheme="minorHAnsi" w:hAnsiTheme="minorHAnsi" w:cstheme="minorHAnsi"/>
          <w:lang w:val="en-GB"/>
        </w:rPr>
        <w:t>in a relaxed way</w:t>
      </w:r>
      <w:r w:rsidRPr="003667FA">
        <w:rPr>
          <w:rFonts w:asciiTheme="minorHAnsi" w:hAnsiTheme="minorHAnsi" w:cstheme="minorHAnsi"/>
          <w:lang w:val="en-GB"/>
        </w:rPr>
        <w:t xml:space="preserve"> - possibly </w:t>
      </w:r>
      <w:r w:rsidR="0053045E" w:rsidRPr="003667FA">
        <w:rPr>
          <w:rFonts w:asciiTheme="minorHAnsi" w:hAnsiTheme="minorHAnsi" w:cstheme="minorHAnsi"/>
          <w:lang w:val="en-GB"/>
        </w:rPr>
        <w:t>by changing the pace a little "</w:t>
      </w:r>
    </w:p>
    <w:p w14:paraId="6B88701A" w14:textId="147BD033" w:rsidR="001636F9" w:rsidRPr="003667FA" w:rsidRDefault="001636F9" w:rsidP="002E13EF">
      <w:pPr>
        <w:pStyle w:val="Lijstalinea"/>
        <w:numPr>
          <w:ilvl w:val="0"/>
          <w:numId w:val="27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"Your brain connects movement with pain and cheats you </w:t>
      </w:r>
      <w:r w:rsidR="00940E96" w:rsidRPr="003667FA">
        <w:rPr>
          <w:rFonts w:asciiTheme="minorHAnsi" w:hAnsiTheme="minorHAnsi" w:cstheme="minorHAnsi"/>
          <w:lang w:val="en-GB"/>
        </w:rPr>
        <w:t>out of a</w:t>
      </w:r>
      <w:r w:rsidRPr="003667FA">
        <w:rPr>
          <w:rFonts w:asciiTheme="minorHAnsi" w:hAnsiTheme="minorHAnsi" w:cstheme="minorHAnsi"/>
          <w:lang w:val="en-GB"/>
        </w:rPr>
        <w:t xml:space="preserve"> good experience</w:t>
      </w:r>
      <w:r w:rsidR="005F7E19" w:rsidRPr="003667FA">
        <w:rPr>
          <w:rFonts w:asciiTheme="minorHAnsi" w:hAnsiTheme="minorHAnsi" w:cstheme="minorHAnsi"/>
          <w:lang w:val="en-GB"/>
        </w:rPr>
        <w:t>.</w:t>
      </w:r>
      <w:r w:rsidRPr="003667FA">
        <w:rPr>
          <w:rFonts w:asciiTheme="minorHAnsi" w:hAnsiTheme="minorHAnsi" w:cstheme="minorHAnsi"/>
          <w:lang w:val="en-GB"/>
        </w:rPr>
        <w:t xml:space="preserve"> </w:t>
      </w:r>
      <w:r w:rsidR="005F7E19" w:rsidRPr="003667FA">
        <w:rPr>
          <w:rFonts w:asciiTheme="minorHAnsi" w:hAnsiTheme="minorHAnsi" w:cstheme="minorHAnsi"/>
          <w:lang w:val="en-GB"/>
        </w:rPr>
        <w:t>T</w:t>
      </w:r>
      <w:r w:rsidRPr="003667FA">
        <w:rPr>
          <w:rFonts w:asciiTheme="minorHAnsi" w:hAnsiTheme="minorHAnsi" w:cstheme="minorHAnsi"/>
          <w:lang w:val="en-GB"/>
        </w:rPr>
        <w:t xml:space="preserve">ry to [make suggestions for changes] </w:t>
      </w:r>
      <w:r w:rsidR="005F7E19" w:rsidRPr="003667FA">
        <w:rPr>
          <w:rFonts w:asciiTheme="minorHAnsi" w:hAnsiTheme="minorHAnsi" w:cstheme="minorHAnsi"/>
          <w:lang w:val="en-GB"/>
        </w:rPr>
        <w:t xml:space="preserve">to </w:t>
      </w:r>
      <w:r w:rsidRPr="003667FA">
        <w:rPr>
          <w:rFonts w:asciiTheme="minorHAnsi" w:hAnsiTheme="minorHAnsi" w:cstheme="minorHAnsi"/>
          <w:lang w:val="en-GB"/>
        </w:rPr>
        <w:t xml:space="preserve">get some new experiences. Your brain likes </w:t>
      </w:r>
      <w:r w:rsidR="00303CB6" w:rsidRPr="003667FA">
        <w:rPr>
          <w:rFonts w:asciiTheme="minorHAnsi" w:hAnsiTheme="minorHAnsi" w:cstheme="minorHAnsi"/>
          <w:lang w:val="en-GB"/>
        </w:rPr>
        <w:t>re-</w:t>
      </w:r>
      <w:r w:rsidRPr="003667FA">
        <w:rPr>
          <w:rFonts w:asciiTheme="minorHAnsi" w:hAnsiTheme="minorHAnsi" w:cstheme="minorHAnsi"/>
          <w:lang w:val="en-GB"/>
        </w:rPr>
        <w:t>programming! "</w:t>
      </w:r>
      <w:r w:rsidR="00625374">
        <w:rPr>
          <w:rFonts w:asciiTheme="minorHAnsi" w:hAnsiTheme="minorHAnsi" w:cstheme="minorHAnsi"/>
          <w:lang w:val="en-GB"/>
        </w:rPr>
        <w:br/>
      </w:r>
    </w:p>
    <w:p w14:paraId="27457F06" w14:textId="6F8911B4" w:rsidR="001636F9" w:rsidRPr="003667FA" w:rsidRDefault="001636F9" w:rsidP="00FF5218">
      <w:pPr>
        <w:pStyle w:val="Kop3"/>
        <w:numPr>
          <w:ilvl w:val="0"/>
          <w:numId w:val="35"/>
        </w:numPr>
        <w:spacing w:line="480" w:lineRule="auto"/>
        <w:ind w:left="284"/>
        <w:rPr>
          <w:lang w:val="en-GB"/>
        </w:rPr>
      </w:pPr>
      <w:r w:rsidRPr="003667FA">
        <w:rPr>
          <w:lang w:val="en-GB"/>
        </w:rPr>
        <w:t>Causes of pain</w:t>
      </w:r>
    </w:p>
    <w:p w14:paraId="5D1F9CA9" w14:textId="71C21FA4" w:rsidR="001636F9" w:rsidRPr="003667FA" w:rsidRDefault="00940E96" w:rsidP="002E13EF">
      <w:pPr>
        <w:pStyle w:val="Lijstalinea"/>
        <w:numPr>
          <w:ilvl w:val="0"/>
          <w:numId w:val="28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</w:t>
      </w:r>
      <w:r w:rsidR="000F5D3B" w:rsidRPr="003667FA">
        <w:rPr>
          <w:rFonts w:asciiTheme="minorHAnsi" w:hAnsiTheme="minorHAnsi" w:cstheme="minorHAnsi"/>
          <w:lang w:val="en-GB"/>
        </w:rPr>
        <w:t xml:space="preserve">he patient </w:t>
      </w:r>
      <w:r w:rsidR="00CB78AA" w:rsidRPr="003667FA">
        <w:rPr>
          <w:rFonts w:asciiTheme="minorHAnsi" w:hAnsiTheme="minorHAnsi" w:cstheme="minorHAnsi"/>
          <w:lang w:val="en-GB"/>
        </w:rPr>
        <w:t>no longer</w:t>
      </w:r>
      <w:r w:rsidR="00DC389A" w:rsidRPr="003667FA">
        <w:rPr>
          <w:rFonts w:asciiTheme="minorHAnsi" w:hAnsiTheme="minorHAnsi" w:cstheme="minorHAnsi"/>
          <w:lang w:val="en-GB"/>
        </w:rPr>
        <w:t xml:space="preserve"> </w:t>
      </w:r>
      <w:r w:rsidR="000F5D3B" w:rsidRPr="003667FA">
        <w:rPr>
          <w:rFonts w:asciiTheme="minorHAnsi" w:hAnsiTheme="minorHAnsi" w:cstheme="minorHAnsi"/>
          <w:lang w:val="en-GB"/>
        </w:rPr>
        <w:t>belie</w:t>
      </w:r>
      <w:r w:rsidR="00DC389A" w:rsidRPr="003667FA">
        <w:rPr>
          <w:rFonts w:asciiTheme="minorHAnsi" w:hAnsiTheme="minorHAnsi" w:cstheme="minorHAnsi"/>
          <w:lang w:val="en-GB"/>
        </w:rPr>
        <w:t>v</w:t>
      </w:r>
      <w:r w:rsidR="00CB78AA" w:rsidRPr="003667FA">
        <w:rPr>
          <w:rFonts w:asciiTheme="minorHAnsi" w:hAnsiTheme="minorHAnsi" w:cstheme="minorHAnsi"/>
          <w:lang w:val="en-GB"/>
        </w:rPr>
        <w:t>es</w:t>
      </w:r>
      <w:r w:rsidR="00DC389A" w:rsidRPr="003667FA">
        <w:rPr>
          <w:rFonts w:asciiTheme="minorHAnsi" w:hAnsiTheme="minorHAnsi" w:cstheme="minorHAnsi"/>
          <w:lang w:val="en-GB"/>
        </w:rPr>
        <w:t xml:space="preserve"> that </w:t>
      </w:r>
      <w:r w:rsidR="001B1A38" w:rsidRPr="003667FA">
        <w:rPr>
          <w:rFonts w:asciiTheme="minorHAnsi" w:hAnsiTheme="minorHAnsi" w:cstheme="minorHAnsi"/>
          <w:lang w:val="en-GB"/>
        </w:rPr>
        <w:t xml:space="preserve">his/her </w:t>
      </w:r>
      <w:r w:rsidR="00B37AAC" w:rsidRPr="003667FA">
        <w:rPr>
          <w:rFonts w:asciiTheme="minorHAnsi" w:hAnsiTheme="minorHAnsi" w:cstheme="minorHAnsi"/>
          <w:lang w:val="en-GB"/>
        </w:rPr>
        <w:t>back problems can</w:t>
      </w:r>
      <w:r w:rsidR="001636F9" w:rsidRPr="003667FA">
        <w:rPr>
          <w:rFonts w:asciiTheme="minorHAnsi" w:hAnsiTheme="minorHAnsi" w:cstheme="minorHAnsi"/>
          <w:lang w:val="en-GB"/>
        </w:rPr>
        <w:t>not be improved due to st</w:t>
      </w:r>
      <w:r w:rsidR="00976CA7" w:rsidRPr="003667FA">
        <w:rPr>
          <w:rFonts w:asciiTheme="minorHAnsi" w:hAnsiTheme="minorHAnsi" w:cstheme="minorHAnsi"/>
          <w:lang w:val="en-GB"/>
        </w:rPr>
        <w:t>ructural damage or abnormality</w:t>
      </w:r>
    </w:p>
    <w:p w14:paraId="7429074D" w14:textId="4EB70AFD" w:rsidR="001636F9" w:rsidRPr="003667FA" w:rsidRDefault="000F5D3B" w:rsidP="002E13EF">
      <w:pPr>
        <w:pStyle w:val="Lijstalinea"/>
        <w:numPr>
          <w:ilvl w:val="0"/>
          <w:numId w:val="28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the patient learns that</w:t>
      </w:r>
      <w:r w:rsidR="001636F9" w:rsidRPr="003667FA">
        <w:rPr>
          <w:rFonts w:asciiTheme="minorHAnsi" w:hAnsiTheme="minorHAnsi" w:cstheme="minorHAnsi"/>
          <w:lang w:val="en-GB"/>
        </w:rPr>
        <w:t xml:space="preserve"> </w:t>
      </w:r>
      <w:r w:rsidRPr="003667FA">
        <w:rPr>
          <w:rFonts w:asciiTheme="minorHAnsi" w:hAnsiTheme="minorHAnsi" w:cstheme="minorHAnsi"/>
          <w:lang w:val="en-GB"/>
        </w:rPr>
        <w:t xml:space="preserve">the </w:t>
      </w:r>
      <w:r w:rsidR="001636F9" w:rsidRPr="003667FA">
        <w:rPr>
          <w:rFonts w:asciiTheme="minorHAnsi" w:hAnsiTheme="minorHAnsi" w:cstheme="minorHAnsi"/>
          <w:lang w:val="en-GB"/>
        </w:rPr>
        <w:t xml:space="preserve">range </w:t>
      </w:r>
      <w:r w:rsidRPr="003667FA">
        <w:rPr>
          <w:rFonts w:asciiTheme="minorHAnsi" w:hAnsiTheme="minorHAnsi" w:cstheme="minorHAnsi"/>
          <w:lang w:val="en-GB"/>
        </w:rPr>
        <w:t xml:space="preserve">of normal standards for the back </w:t>
      </w:r>
      <w:r w:rsidR="001636F9" w:rsidRPr="003667FA">
        <w:rPr>
          <w:rFonts w:asciiTheme="minorHAnsi" w:hAnsiTheme="minorHAnsi" w:cstheme="minorHAnsi"/>
          <w:lang w:val="en-GB"/>
        </w:rPr>
        <w:t xml:space="preserve">is </w:t>
      </w:r>
      <w:r w:rsidRPr="003667FA">
        <w:rPr>
          <w:rFonts w:asciiTheme="minorHAnsi" w:hAnsiTheme="minorHAnsi" w:cstheme="minorHAnsi"/>
          <w:lang w:val="en-GB"/>
        </w:rPr>
        <w:t xml:space="preserve">extensive; </w:t>
      </w:r>
      <w:r w:rsidR="001636F9" w:rsidRPr="003667FA">
        <w:rPr>
          <w:rFonts w:asciiTheme="minorHAnsi" w:hAnsiTheme="minorHAnsi" w:cstheme="minorHAnsi"/>
          <w:lang w:val="en-GB"/>
        </w:rPr>
        <w:t xml:space="preserve">that a number of conditions can make the back more sensitive, but that does not prevent recovery through training; that focus is on improving function and </w:t>
      </w:r>
      <w:r w:rsidR="00303CB6" w:rsidRPr="003667FA">
        <w:rPr>
          <w:rFonts w:asciiTheme="minorHAnsi" w:hAnsiTheme="minorHAnsi" w:cstheme="minorHAnsi"/>
          <w:lang w:val="en-GB"/>
        </w:rPr>
        <w:t>pain manag</w:t>
      </w:r>
      <w:r w:rsidR="00940E96" w:rsidRPr="003667FA">
        <w:rPr>
          <w:rFonts w:asciiTheme="minorHAnsi" w:hAnsiTheme="minorHAnsi" w:cstheme="minorHAnsi"/>
          <w:lang w:val="en-GB"/>
        </w:rPr>
        <w:t>ement,</w:t>
      </w:r>
      <w:r w:rsidR="001636F9" w:rsidRPr="003667FA">
        <w:rPr>
          <w:rFonts w:asciiTheme="minorHAnsi" w:hAnsiTheme="minorHAnsi" w:cstheme="minorHAnsi"/>
          <w:lang w:val="en-GB"/>
        </w:rPr>
        <w:t xml:space="preserve"> rather than eliminating the back problem</w:t>
      </w:r>
    </w:p>
    <w:p w14:paraId="4D6861DA" w14:textId="7FF82A07" w:rsidR="001636F9" w:rsidRPr="003667FA" w:rsidRDefault="001636F9" w:rsidP="002E13EF">
      <w:pPr>
        <w:pStyle w:val="Kop4"/>
        <w:spacing w:line="480" w:lineRule="auto"/>
        <w:rPr>
          <w:lang w:val="en-GB"/>
        </w:rPr>
      </w:pPr>
      <w:r w:rsidRPr="003667FA">
        <w:rPr>
          <w:lang w:val="en-GB"/>
        </w:rPr>
        <w:lastRenderedPageBreak/>
        <w:t>Suggested messages / instructions</w:t>
      </w:r>
    </w:p>
    <w:p w14:paraId="731A371A" w14:textId="75AD9CCD" w:rsidR="001636F9" w:rsidRPr="003667FA" w:rsidRDefault="000F5D3B" w:rsidP="002E13EF">
      <w:pPr>
        <w:spacing w:line="480" w:lineRule="auto"/>
        <w:rPr>
          <w:rFonts w:asciiTheme="minorHAnsi" w:hAnsiTheme="minorHAnsi" w:cstheme="minorHAnsi"/>
          <w:szCs w:val="22"/>
          <w:lang w:val="en-GB"/>
        </w:rPr>
      </w:pPr>
      <w:r w:rsidRPr="003667FA">
        <w:rPr>
          <w:rFonts w:asciiTheme="minorHAnsi" w:hAnsiTheme="minorHAnsi" w:cstheme="minorHAnsi"/>
          <w:szCs w:val="22"/>
          <w:lang w:val="en-GB"/>
        </w:rPr>
        <w:t>Underline</w:t>
      </w:r>
      <w:r w:rsidR="001636F9" w:rsidRPr="003667FA">
        <w:rPr>
          <w:rFonts w:asciiTheme="minorHAnsi" w:hAnsiTheme="minorHAnsi" w:cstheme="minorHAnsi"/>
          <w:szCs w:val="22"/>
          <w:lang w:val="en-GB"/>
        </w:rPr>
        <w:t xml:space="preserve"> that it is not possible to determine exactly which structure is causing pain when the patient point</w:t>
      </w:r>
      <w:r w:rsidR="00DF7A77" w:rsidRPr="003667FA">
        <w:rPr>
          <w:rFonts w:asciiTheme="minorHAnsi" w:hAnsiTheme="minorHAnsi" w:cstheme="minorHAnsi"/>
          <w:szCs w:val="22"/>
          <w:lang w:val="en-GB"/>
        </w:rPr>
        <w:t>s</w:t>
      </w:r>
      <w:r w:rsidR="001636F9" w:rsidRPr="003667FA">
        <w:rPr>
          <w:rFonts w:asciiTheme="minorHAnsi" w:hAnsiTheme="minorHAnsi" w:cstheme="minorHAnsi"/>
          <w:szCs w:val="22"/>
          <w:lang w:val="en-GB"/>
        </w:rPr>
        <w:t xml:space="preserve"> out that it may be </w:t>
      </w:r>
      <w:r w:rsidR="00940E96" w:rsidRPr="003667FA">
        <w:rPr>
          <w:rFonts w:asciiTheme="minorHAnsi" w:hAnsiTheme="minorHAnsi" w:cstheme="minorHAnsi"/>
          <w:szCs w:val="22"/>
          <w:lang w:val="en-GB"/>
        </w:rPr>
        <w:t xml:space="preserve">his/her </w:t>
      </w:r>
      <w:r w:rsidR="001636F9" w:rsidRPr="003667FA">
        <w:rPr>
          <w:rFonts w:asciiTheme="minorHAnsi" w:hAnsiTheme="minorHAnsi" w:cstheme="minorHAnsi"/>
          <w:szCs w:val="22"/>
          <w:lang w:val="en-GB"/>
        </w:rPr>
        <w:t>disc, face</w:t>
      </w:r>
      <w:r w:rsidR="00976CA7" w:rsidRPr="003667FA">
        <w:rPr>
          <w:rFonts w:asciiTheme="minorHAnsi" w:hAnsiTheme="minorHAnsi" w:cstheme="minorHAnsi"/>
          <w:szCs w:val="22"/>
          <w:lang w:val="en-GB"/>
        </w:rPr>
        <w:t xml:space="preserve">t </w:t>
      </w:r>
      <w:r w:rsidR="00940E96" w:rsidRPr="003667FA">
        <w:rPr>
          <w:rFonts w:asciiTheme="minorHAnsi" w:hAnsiTheme="minorHAnsi" w:cstheme="minorHAnsi"/>
          <w:szCs w:val="22"/>
          <w:lang w:val="en-GB"/>
        </w:rPr>
        <w:t xml:space="preserve">joint </w:t>
      </w:r>
      <w:r w:rsidR="00976CA7" w:rsidRPr="003667FA">
        <w:rPr>
          <w:rFonts w:asciiTheme="minorHAnsi" w:hAnsiTheme="minorHAnsi" w:cstheme="minorHAnsi"/>
          <w:szCs w:val="22"/>
          <w:lang w:val="en-GB"/>
        </w:rPr>
        <w:t>or certain muscles that hurt.</w:t>
      </w:r>
    </w:p>
    <w:p w14:paraId="328E9379" w14:textId="68BDC1AB" w:rsidR="001636F9" w:rsidRPr="003667FA" w:rsidRDefault="001636F9" w:rsidP="002E13EF">
      <w:pPr>
        <w:pStyle w:val="Lijstaline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"It is normal</w:t>
      </w:r>
      <w:r w:rsidR="00940E96" w:rsidRPr="003667FA">
        <w:rPr>
          <w:rFonts w:asciiTheme="minorHAnsi" w:hAnsiTheme="minorHAnsi" w:cstheme="minorHAnsi"/>
          <w:lang w:val="en-GB"/>
        </w:rPr>
        <w:t xml:space="preserve"> </w:t>
      </w:r>
      <w:r w:rsidRPr="003667FA">
        <w:rPr>
          <w:rFonts w:asciiTheme="minorHAnsi" w:hAnsiTheme="minorHAnsi" w:cstheme="minorHAnsi"/>
          <w:lang w:val="en-GB"/>
        </w:rPr>
        <w:t xml:space="preserve">to have </w:t>
      </w:r>
      <w:r w:rsidR="00DF7A77" w:rsidRPr="003667FA">
        <w:rPr>
          <w:rFonts w:asciiTheme="minorHAnsi" w:hAnsiTheme="minorHAnsi" w:cstheme="minorHAnsi"/>
          <w:lang w:val="en-GB"/>
        </w:rPr>
        <w:t xml:space="preserve">a </w:t>
      </w:r>
      <w:r w:rsidR="00303CB6" w:rsidRPr="003667FA">
        <w:rPr>
          <w:rFonts w:asciiTheme="minorHAnsi" w:hAnsiTheme="minorHAnsi" w:cstheme="minorHAnsi"/>
          <w:lang w:val="en-GB"/>
        </w:rPr>
        <w:t xml:space="preserve">scoliosis </w:t>
      </w:r>
      <w:r w:rsidRPr="003667FA">
        <w:rPr>
          <w:rFonts w:asciiTheme="minorHAnsi" w:hAnsiTheme="minorHAnsi" w:cstheme="minorHAnsi"/>
          <w:lang w:val="en-GB"/>
        </w:rPr>
        <w:t xml:space="preserve">or changes in the </w:t>
      </w:r>
      <w:r w:rsidR="00303CB6" w:rsidRPr="003667FA">
        <w:rPr>
          <w:rFonts w:asciiTheme="minorHAnsi" w:hAnsiTheme="minorHAnsi" w:cstheme="minorHAnsi"/>
          <w:lang w:val="en-GB"/>
        </w:rPr>
        <w:t xml:space="preserve">structures of the </w:t>
      </w:r>
      <w:r w:rsidRPr="003667FA">
        <w:rPr>
          <w:rFonts w:asciiTheme="minorHAnsi" w:hAnsiTheme="minorHAnsi" w:cstheme="minorHAnsi"/>
          <w:lang w:val="en-GB"/>
        </w:rPr>
        <w:t>back</w:t>
      </w:r>
      <w:r w:rsidR="00976CA7" w:rsidRPr="003667FA">
        <w:rPr>
          <w:rFonts w:asciiTheme="minorHAnsi" w:hAnsiTheme="minorHAnsi" w:cstheme="minorHAnsi"/>
          <w:lang w:val="en-GB"/>
        </w:rPr>
        <w:t>; many have it without pain"</w:t>
      </w:r>
    </w:p>
    <w:p w14:paraId="2F102A54" w14:textId="195730D4" w:rsidR="001636F9" w:rsidRPr="003667FA" w:rsidRDefault="001636F9" w:rsidP="002E13EF">
      <w:pPr>
        <w:pStyle w:val="Lijstaline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"Try </w:t>
      </w:r>
      <w:r w:rsidR="000F5D3B" w:rsidRPr="003667FA">
        <w:rPr>
          <w:rFonts w:asciiTheme="minorHAnsi" w:hAnsiTheme="minorHAnsi" w:cstheme="minorHAnsi"/>
          <w:lang w:val="en-GB"/>
        </w:rPr>
        <w:t xml:space="preserve">not </w:t>
      </w:r>
      <w:r w:rsidRPr="003667FA">
        <w:rPr>
          <w:rFonts w:asciiTheme="minorHAnsi" w:hAnsiTheme="minorHAnsi" w:cstheme="minorHAnsi"/>
          <w:lang w:val="en-GB"/>
        </w:rPr>
        <w:t xml:space="preserve">to think about what's wrong </w:t>
      </w:r>
      <w:r w:rsidR="00940E96" w:rsidRPr="003667FA">
        <w:rPr>
          <w:rFonts w:asciiTheme="minorHAnsi" w:hAnsiTheme="minorHAnsi" w:cstheme="minorHAnsi"/>
          <w:lang w:val="en-GB"/>
        </w:rPr>
        <w:t xml:space="preserve">with </w:t>
      </w:r>
      <w:r w:rsidRPr="003667FA">
        <w:rPr>
          <w:rFonts w:asciiTheme="minorHAnsi" w:hAnsiTheme="minorHAnsi" w:cstheme="minorHAnsi"/>
          <w:lang w:val="en-GB"/>
        </w:rPr>
        <w:t xml:space="preserve">your back when you feel pain. You risk </w:t>
      </w:r>
      <w:r w:rsidR="00940E96" w:rsidRPr="003667FA">
        <w:rPr>
          <w:rFonts w:asciiTheme="minorHAnsi" w:hAnsiTheme="minorHAnsi" w:cstheme="minorHAnsi"/>
          <w:lang w:val="en-GB"/>
        </w:rPr>
        <w:t xml:space="preserve">activating </w:t>
      </w:r>
      <w:r w:rsidRPr="003667FA">
        <w:rPr>
          <w:rFonts w:asciiTheme="minorHAnsi" w:hAnsiTheme="minorHAnsi" w:cstheme="minorHAnsi"/>
          <w:lang w:val="en-GB"/>
        </w:rPr>
        <w:t xml:space="preserve">the alarm system </w:t>
      </w:r>
      <w:r w:rsidR="000F5D3B" w:rsidRPr="003667FA">
        <w:rPr>
          <w:rFonts w:asciiTheme="minorHAnsi" w:hAnsiTheme="minorHAnsi" w:cstheme="minorHAnsi"/>
          <w:lang w:val="en-GB"/>
        </w:rPr>
        <w:t>even more</w:t>
      </w:r>
      <w:r w:rsidR="00940E96" w:rsidRPr="003667FA">
        <w:rPr>
          <w:rFonts w:asciiTheme="minorHAnsi" w:hAnsiTheme="minorHAnsi" w:cstheme="minorHAnsi"/>
          <w:lang w:val="en-GB"/>
        </w:rPr>
        <w:t>,</w:t>
      </w:r>
      <w:r w:rsidRPr="003667FA">
        <w:rPr>
          <w:rFonts w:asciiTheme="minorHAnsi" w:hAnsiTheme="minorHAnsi" w:cstheme="minorHAnsi"/>
          <w:lang w:val="en-GB"/>
        </w:rPr>
        <w:t xml:space="preserve"> just because it gets attention. You may want to help yourself by counting backwards from 100, planning a good dinner, re</w:t>
      </w:r>
      <w:r w:rsidR="00303CB6" w:rsidRPr="003667FA">
        <w:rPr>
          <w:rFonts w:asciiTheme="minorHAnsi" w:hAnsiTheme="minorHAnsi" w:cstheme="minorHAnsi"/>
          <w:lang w:val="en-GB"/>
        </w:rPr>
        <w:t>-</w:t>
      </w:r>
      <w:r w:rsidRPr="003667FA">
        <w:rPr>
          <w:rFonts w:asciiTheme="minorHAnsi" w:hAnsiTheme="minorHAnsi" w:cstheme="minorHAnsi"/>
          <w:lang w:val="en-GB"/>
        </w:rPr>
        <w:t>living your best vacation / work / exp</w:t>
      </w:r>
      <w:r w:rsidR="00976CA7" w:rsidRPr="003667FA">
        <w:rPr>
          <w:rFonts w:asciiTheme="minorHAnsi" w:hAnsiTheme="minorHAnsi" w:cstheme="minorHAnsi"/>
          <w:lang w:val="en-GB"/>
        </w:rPr>
        <w:t>eriences</w:t>
      </w:r>
      <w:r w:rsidR="00940E96" w:rsidRPr="003667FA">
        <w:rPr>
          <w:rFonts w:asciiTheme="minorHAnsi" w:hAnsiTheme="minorHAnsi" w:cstheme="minorHAnsi"/>
          <w:lang w:val="en-GB"/>
        </w:rPr>
        <w:t xml:space="preserve"> with your children</w:t>
      </w:r>
      <w:r w:rsidR="00976CA7" w:rsidRPr="003667FA">
        <w:rPr>
          <w:rFonts w:asciiTheme="minorHAnsi" w:hAnsiTheme="minorHAnsi" w:cstheme="minorHAnsi"/>
          <w:lang w:val="en-GB"/>
        </w:rPr>
        <w:t>, telling a joke .... "</w:t>
      </w:r>
    </w:p>
    <w:p w14:paraId="6F4425EA" w14:textId="334FF82C" w:rsidR="001636F9" w:rsidRPr="003667FA" w:rsidRDefault="001636F9" w:rsidP="002E13EF">
      <w:pPr>
        <w:pStyle w:val="Lijstaline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</w:t>
      </w:r>
      <w:r w:rsidR="000F5D3B" w:rsidRPr="003667FA">
        <w:rPr>
          <w:rFonts w:asciiTheme="minorHAnsi" w:hAnsiTheme="minorHAnsi" w:cstheme="minorHAnsi"/>
          <w:lang w:val="en-GB"/>
        </w:rPr>
        <w:t xml:space="preserve">Your back is strong. </w:t>
      </w:r>
      <w:r w:rsidRPr="003667FA">
        <w:rPr>
          <w:rFonts w:asciiTheme="minorHAnsi" w:hAnsiTheme="minorHAnsi" w:cstheme="minorHAnsi"/>
          <w:lang w:val="en-GB"/>
        </w:rPr>
        <w:t>Your joints can carry you all day, it's no</w:t>
      </w:r>
      <w:r w:rsidR="00976CA7" w:rsidRPr="003667FA">
        <w:rPr>
          <w:rFonts w:asciiTheme="minorHAnsi" w:hAnsiTheme="minorHAnsi" w:cstheme="minorHAnsi"/>
          <w:lang w:val="en-GB"/>
        </w:rPr>
        <w:t xml:space="preserve">t </w:t>
      </w:r>
      <w:r w:rsidR="001B1A38" w:rsidRPr="003667FA">
        <w:rPr>
          <w:rFonts w:asciiTheme="minorHAnsi" w:hAnsiTheme="minorHAnsi" w:cstheme="minorHAnsi"/>
          <w:lang w:val="en-GB"/>
        </w:rPr>
        <w:t xml:space="preserve">causing </w:t>
      </w:r>
      <w:r w:rsidR="00940E96" w:rsidRPr="003667FA">
        <w:rPr>
          <w:rFonts w:asciiTheme="minorHAnsi" w:hAnsiTheme="minorHAnsi" w:cstheme="minorHAnsi"/>
          <w:lang w:val="en-GB"/>
        </w:rPr>
        <w:t xml:space="preserve">you </w:t>
      </w:r>
      <w:r w:rsidR="00303CB6" w:rsidRPr="003667FA">
        <w:rPr>
          <w:rFonts w:asciiTheme="minorHAnsi" w:hAnsiTheme="minorHAnsi" w:cstheme="minorHAnsi"/>
          <w:lang w:val="en-GB"/>
        </w:rPr>
        <w:t xml:space="preserve">any harm </w:t>
      </w:r>
      <w:r w:rsidR="00940E96" w:rsidRPr="003667FA">
        <w:rPr>
          <w:rFonts w:asciiTheme="minorHAnsi" w:hAnsiTheme="minorHAnsi" w:cstheme="minorHAnsi"/>
          <w:lang w:val="en-GB"/>
        </w:rPr>
        <w:t xml:space="preserve">by </w:t>
      </w:r>
      <w:r w:rsidR="00976CA7" w:rsidRPr="003667FA">
        <w:rPr>
          <w:rFonts w:asciiTheme="minorHAnsi" w:hAnsiTheme="minorHAnsi" w:cstheme="minorHAnsi"/>
          <w:lang w:val="en-GB"/>
        </w:rPr>
        <w:t>do</w:t>
      </w:r>
      <w:r w:rsidR="00940E96" w:rsidRPr="003667FA">
        <w:rPr>
          <w:rFonts w:asciiTheme="minorHAnsi" w:hAnsiTheme="minorHAnsi" w:cstheme="minorHAnsi"/>
          <w:lang w:val="en-GB"/>
        </w:rPr>
        <w:t>ing</w:t>
      </w:r>
      <w:r w:rsidR="00976CA7" w:rsidRPr="003667FA">
        <w:rPr>
          <w:rFonts w:asciiTheme="minorHAnsi" w:hAnsiTheme="minorHAnsi" w:cstheme="minorHAnsi"/>
          <w:lang w:val="en-GB"/>
        </w:rPr>
        <w:t xml:space="preserve"> these exercises"</w:t>
      </w:r>
    </w:p>
    <w:p w14:paraId="246F7074" w14:textId="3AB37B02" w:rsidR="001636F9" w:rsidRPr="003667FA" w:rsidRDefault="001636F9" w:rsidP="002E13EF">
      <w:pPr>
        <w:pStyle w:val="Lijstaline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"Pain comes and goes, often </w:t>
      </w:r>
      <w:r w:rsidR="00303CB6" w:rsidRPr="003667FA">
        <w:rPr>
          <w:rFonts w:asciiTheme="minorHAnsi" w:hAnsiTheme="minorHAnsi" w:cstheme="minorHAnsi"/>
          <w:lang w:val="en-GB"/>
        </w:rPr>
        <w:t>not in a recogni</w:t>
      </w:r>
      <w:r w:rsidR="00940E96" w:rsidRPr="003667FA">
        <w:rPr>
          <w:rFonts w:asciiTheme="minorHAnsi" w:hAnsiTheme="minorHAnsi" w:cstheme="minorHAnsi"/>
          <w:lang w:val="en-GB"/>
        </w:rPr>
        <w:t>s</w:t>
      </w:r>
      <w:r w:rsidR="00303CB6" w:rsidRPr="003667FA">
        <w:rPr>
          <w:rFonts w:asciiTheme="minorHAnsi" w:hAnsiTheme="minorHAnsi" w:cstheme="minorHAnsi"/>
          <w:lang w:val="en-GB"/>
        </w:rPr>
        <w:t>able</w:t>
      </w:r>
      <w:r w:rsidRPr="003667FA">
        <w:rPr>
          <w:rFonts w:asciiTheme="minorHAnsi" w:hAnsiTheme="minorHAnsi" w:cstheme="minorHAnsi"/>
          <w:lang w:val="en-GB"/>
        </w:rPr>
        <w:t xml:space="preserve"> pattern. When you wonder about the causes, your brain </w:t>
      </w:r>
      <w:r w:rsidR="00303CB6" w:rsidRPr="003667FA">
        <w:rPr>
          <w:rFonts w:asciiTheme="minorHAnsi" w:hAnsiTheme="minorHAnsi" w:cstheme="minorHAnsi"/>
          <w:lang w:val="en-GB"/>
        </w:rPr>
        <w:t>pays too much attenti</w:t>
      </w:r>
      <w:r w:rsidR="004854EB" w:rsidRPr="003667FA">
        <w:rPr>
          <w:rFonts w:asciiTheme="minorHAnsi" w:hAnsiTheme="minorHAnsi" w:cstheme="minorHAnsi"/>
          <w:lang w:val="en-GB"/>
        </w:rPr>
        <w:t>o</w:t>
      </w:r>
      <w:r w:rsidR="00303CB6" w:rsidRPr="003667FA">
        <w:rPr>
          <w:rFonts w:asciiTheme="minorHAnsi" w:hAnsiTheme="minorHAnsi" w:cstheme="minorHAnsi"/>
          <w:lang w:val="en-GB"/>
        </w:rPr>
        <w:t>n</w:t>
      </w:r>
      <w:r w:rsidRPr="003667FA">
        <w:rPr>
          <w:rFonts w:asciiTheme="minorHAnsi" w:hAnsiTheme="minorHAnsi" w:cstheme="minorHAnsi"/>
          <w:lang w:val="en-GB"/>
        </w:rPr>
        <w:t xml:space="preserve"> </w:t>
      </w:r>
      <w:r w:rsidR="004854EB" w:rsidRPr="003667FA">
        <w:rPr>
          <w:rFonts w:asciiTheme="minorHAnsi" w:hAnsiTheme="minorHAnsi" w:cstheme="minorHAnsi"/>
          <w:lang w:val="en-GB"/>
        </w:rPr>
        <w:t>to</w:t>
      </w:r>
      <w:r w:rsidRPr="003667FA">
        <w:rPr>
          <w:rFonts w:asciiTheme="minorHAnsi" w:hAnsiTheme="minorHAnsi" w:cstheme="minorHAnsi"/>
          <w:lang w:val="en-GB"/>
        </w:rPr>
        <w:t xml:space="preserve"> your back. </w:t>
      </w:r>
      <w:r w:rsidR="00A43AEF" w:rsidRPr="003667FA">
        <w:rPr>
          <w:rFonts w:asciiTheme="minorHAnsi" w:hAnsiTheme="minorHAnsi" w:cstheme="minorHAnsi"/>
          <w:lang w:val="en-GB"/>
        </w:rPr>
        <w:t>Instead, i</w:t>
      </w:r>
      <w:r w:rsidRPr="003667FA">
        <w:rPr>
          <w:rFonts w:asciiTheme="minorHAnsi" w:hAnsiTheme="minorHAnsi" w:cstheme="minorHAnsi"/>
          <w:lang w:val="en-GB"/>
        </w:rPr>
        <w:t>s there anything that hel</w:t>
      </w:r>
      <w:r w:rsidR="004E733F" w:rsidRPr="003667FA">
        <w:rPr>
          <w:rFonts w:asciiTheme="minorHAnsi" w:hAnsiTheme="minorHAnsi" w:cstheme="minorHAnsi"/>
          <w:lang w:val="en-GB"/>
        </w:rPr>
        <w:t>ps you? Is there anything else you can do?</w:t>
      </w:r>
      <w:r w:rsidR="009B0FD4" w:rsidRPr="003667FA">
        <w:rPr>
          <w:rFonts w:asciiTheme="minorHAnsi" w:hAnsiTheme="minorHAnsi" w:cstheme="minorHAnsi"/>
          <w:lang w:val="en-GB"/>
        </w:rPr>
        <w:t>”</w:t>
      </w:r>
    </w:p>
    <w:p w14:paraId="3612A314" w14:textId="6CEF00F4" w:rsidR="006B71CF" w:rsidRPr="003667FA" w:rsidRDefault="006B71CF" w:rsidP="002E13EF">
      <w:pPr>
        <w:pStyle w:val="Lijstaline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"We ca</w:t>
      </w:r>
      <w:r w:rsidR="000F5D3B" w:rsidRPr="003667FA">
        <w:rPr>
          <w:rFonts w:asciiTheme="minorHAnsi" w:hAnsiTheme="minorHAnsi" w:cstheme="minorHAnsi"/>
          <w:lang w:val="en-GB"/>
        </w:rPr>
        <w:t>n</w:t>
      </w:r>
      <w:r w:rsidR="00303CB6" w:rsidRPr="003667FA">
        <w:rPr>
          <w:rFonts w:asciiTheme="minorHAnsi" w:hAnsiTheme="minorHAnsi" w:cstheme="minorHAnsi"/>
          <w:lang w:val="en-GB"/>
        </w:rPr>
        <w:t>no</w:t>
      </w:r>
      <w:r w:rsidRPr="003667FA">
        <w:rPr>
          <w:rFonts w:asciiTheme="minorHAnsi" w:hAnsiTheme="minorHAnsi" w:cstheme="minorHAnsi"/>
          <w:lang w:val="en-GB"/>
        </w:rPr>
        <w:t xml:space="preserve">t change the imbalances </w:t>
      </w:r>
      <w:r w:rsidR="00303CB6" w:rsidRPr="003667FA">
        <w:rPr>
          <w:rFonts w:asciiTheme="minorHAnsi" w:hAnsiTheme="minorHAnsi" w:cstheme="minorHAnsi"/>
          <w:lang w:val="en-GB"/>
        </w:rPr>
        <w:t>and</w:t>
      </w:r>
      <w:r w:rsidRPr="003667FA">
        <w:rPr>
          <w:rFonts w:asciiTheme="minorHAnsi" w:hAnsiTheme="minorHAnsi" w:cstheme="minorHAnsi"/>
          <w:lang w:val="en-GB"/>
        </w:rPr>
        <w:t xml:space="preserve"> degenerative changes you have, but they are not an obstacle to mak</w:t>
      </w:r>
      <w:r w:rsidR="004854EB" w:rsidRPr="003667FA">
        <w:rPr>
          <w:rFonts w:asciiTheme="minorHAnsi" w:hAnsiTheme="minorHAnsi" w:cstheme="minorHAnsi"/>
          <w:lang w:val="en-GB"/>
        </w:rPr>
        <w:t>ing</w:t>
      </w:r>
      <w:r w:rsidRPr="003667FA">
        <w:rPr>
          <w:rFonts w:asciiTheme="minorHAnsi" w:hAnsiTheme="minorHAnsi" w:cstheme="minorHAnsi"/>
          <w:lang w:val="en-GB"/>
        </w:rPr>
        <w:t xml:space="preserve"> you feel better"</w:t>
      </w:r>
      <w:r w:rsidR="00625374">
        <w:rPr>
          <w:rFonts w:asciiTheme="minorHAnsi" w:hAnsiTheme="minorHAnsi" w:cstheme="minorHAnsi"/>
          <w:lang w:val="en-GB"/>
        </w:rPr>
        <w:br/>
      </w:r>
      <w:bookmarkStart w:id="0" w:name="_GoBack"/>
      <w:bookmarkEnd w:id="0"/>
    </w:p>
    <w:p w14:paraId="1DF90DDF" w14:textId="2F5A46AB" w:rsidR="006B71CF" w:rsidRPr="003667FA" w:rsidRDefault="006B71CF" w:rsidP="00FF5218">
      <w:pPr>
        <w:pStyle w:val="Kop3"/>
        <w:numPr>
          <w:ilvl w:val="0"/>
          <w:numId w:val="35"/>
        </w:numPr>
        <w:spacing w:line="480" w:lineRule="auto"/>
        <w:ind w:left="284"/>
        <w:rPr>
          <w:lang w:val="en-GB"/>
        </w:rPr>
      </w:pPr>
      <w:r w:rsidRPr="003667FA">
        <w:rPr>
          <w:lang w:val="en-GB"/>
        </w:rPr>
        <w:t>Ownership of exercises</w:t>
      </w:r>
    </w:p>
    <w:p w14:paraId="6F41B384" w14:textId="54998954" w:rsidR="006B71CF" w:rsidRPr="003667FA" w:rsidRDefault="000F5D3B" w:rsidP="002E13EF">
      <w:pPr>
        <w:pStyle w:val="Lijstalinea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should </w:t>
      </w:r>
      <w:r w:rsidR="006B71CF" w:rsidRPr="003667FA">
        <w:rPr>
          <w:rFonts w:asciiTheme="minorHAnsi" w:hAnsiTheme="minorHAnsi" w:cstheme="minorHAnsi"/>
          <w:lang w:val="en-GB"/>
        </w:rPr>
        <w:t>avoid rely</w:t>
      </w:r>
      <w:r w:rsidR="004854EB" w:rsidRPr="003667FA">
        <w:rPr>
          <w:rFonts w:asciiTheme="minorHAnsi" w:hAnsiTheme="minorHAnsi" w:cstheme="minorHAnsi"/>
          <w:lang w:val="en-GB"/>
        </w:rPr>
        <w:t>ing</w:t>
      </w:r>
      <w:r w:rsidR="006B71CF" w:rsidRPr="003667FA">
        <w:rPr>
          <w:rFonts w:asciiTheme="minorHAnsi" w:hAnsiTheme="minorHAnsi" w:cstheme="minorHAnsi"/>
          <w:lang w:val="en-GB"/>
        </w:rPr>
        <w:t xml:space="preserve"> on others </w:t>
      </w:r>
      <w:r w:rsidR="00303CB6" w:rsidRPr="003667FA">
        <w:rPr>
          <w:rFonts w:asciiTheme="minorHAnsi" w:hAnsiTheme="minorHAnsi" w:cstheme="minorHAnsi"/>
          <w:lang w:val="en-GB"/>
        </w:rPr>
        <w:t>or</w:t>
      </w:r>
      <w:r w:rsidR="006B71CF" w:rsidRPr="003667FA">
        <w:rPr>
          <w:rFonts w:asciiTheme="minorHAnsi" w:hAnsiTheme="minorHAnsi" w:cstheme="minorHAnsi"/>
          <w:lang w:val="en-GB"/>
        </w:rPr>
        <w:t xml:space="preserve"> therapists</w:t>
      </w:r>
      <w:r w:rsidR="004E733F" w:rsidRPr="003667FA">
        <w:rPr>
          <w:rFonts w:asciiTheme="minorHAnsi" w:hAnsiTheme="minorHAnsi" w:cstheme="minorHAnsi"/>
          <w:lang w:val="en-GB"/>
        </w:rPr>
        <w:t xml:space="preserve"> to handle </w:t>
      </w:r>
      <w:r w:rsidR="009B0FD4" w:rsidRPr="003667FA">
        <w:rPr>
          <w:rFonts w:asciiTheme="minorHAnsi" w:hAnsiTheme="minorHAnsi" w:cstheme="minorHAnsi"/>
          <w:lang w:val="en-GB"/>
        </w:rPr>
        <w:t xml:space="preserve">his/her </w:t>
      </w:r>
      <w:r w:rsidR="004E733F" w:rsidRPr="003667FA">
        <w:rPr>
          <w:rFonts w:asciiTheme="minorHAnsi" w:hAnsiTheme="minorHAnsi" w:cstheme="minorHAnsi"/>
          <w:lang w:val="en-GB"/>
        </w:rPr>
        <w:t>back problems</w:t>
      </w:r>
    </w:p>
    <w:p w14:paraId="4D6087F2" w14:textId="609EE291" w:rsidR="006B71CF" w:rsidRPr="003667FA" w:rsidRDefault="000F5D3B" w:rsidP="002E13EF">
      <w:pPr>
        <w:pStyle w:val="Lijstalinea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The patient </w:t>
      </w:r>
      <w:r w:rsidR="006B71CF" w:rsidRPr="003667FA">
        <w:rPr>
          <w:rFonts w:asciiTheme="minorHAnsi" w:hAnsiTheme="minorHAnsi" w:cstheme="minorHAnsi"/>
          <w:lang w:val="en-GB"/>
        </w:rPr>
        <w:t>feel</w:t>
      </w:r>
      <w:r w:rsidR="00566EEA" w:rsidRPr="003667FA">
        <w:rPr>
          <w:rFonts w:asciiTheme="minorHAnsi" w:hAnsiTheme="minorHAnsi" w:cstheme="minorHAnsi"/>
          <w:lang w:val="en-GB"/>
        </w:rPr>
        <w:t>s</w:t>
      </w:r>
      <w:r w:rsidR="006B71CF" w:rsidRPr="003667FA">
        <w:rPr>
          <w:rFonts w:asciiTheme="minorHAnsi" w:hAnsiTheme="minorHAnsi" w:cstheme="minorHAnsi"/>
          <w:lang w:val="en-GB"/>
        </w:rPr>
        <w:t xml:space="preserve"> competent to manage </w:t>
      </w:r>
      <w:r w:rsidR="009B0FD4" w:rsidRPr="003667FA">
        <w:rPr>
          <w:rFonts w:asciiTheme="minorHAnsi" w:hAnsiTheme="minorHAnsi" w:cstheme="minorHAnsi"/>
          <w:lang w:val="en-GB"/>
        </w:rPr>
        <w:t xml:space="preserve">his/her </w:t>
      </w:r>
      <w:r w:rsidR="006B71CF" w:rsidRPr="003667FA">
        <w:rPr>
          <w:rFonts w:asciiTheme="minorHAnsi" w:hAnsiTheme="minorHAnsi" w:cstheme="minorHAnsi"/>
          <w:lang w:val="en-GB"/>
        </w:rPr>
        <w:t xml:space="preserve">training </w:t>
      </w:r>
      <w:r w:rsidR="00303CB6" w:rsidRPr="003667FA">
        <w:rPr>
          <w:rFonts w:asciiTheme="minorHAnsi" w:hAnsiTheme="minorHAnsi" w:cstheme="minorHAnsi"/>
          <w:lang w:val="en-GB"/>
        </w:rPr>
        <w:t xml:space="preserve">and </w:t>
      </w:r>
      <w:r w:rsidR="006B71CF" w:rsidRPr="003667FA">
        <w:rPr>
          <w:rFonts w:asciiTheme="minorHAnsi" w:hAnsiTheme="minorHAnsi" w:cstheme="minorHAnsi"/>
          <w:lang w:val="en-GB"/>
        </w:rPr>
        <w:t>exerc</w:t>
      </w:r>
      <w:r w:rsidR="004E733F" w:rsidRPr="003667FA">
        <w:rPr>
          <w:rFonts w:asciiTheme="minorHAnsi" w:hAnsiTheme="minorHAnsi" w:cstheme="minorHAnsi"/>
          <w:lang w:val="en-GB"/>
        </w:rPr>
        <w:t>ises</w:t>
      </w:r>
      <w:r w:rsidR="009B0FD4" w:rsidRPr="003667FA">
        <w:rPr>
          <w:rFonts w:asciiTheme="minorHAnsi" w:hAnsiTheme="minorHAnsi" w:cstheme="minorHAnsi"/>
          <w:lang w:val="en-GB"/>
        </w:rPr>
        <w:t xml:space="preserve"> now and into </w:t>
      </w:r>
      <w:r w:rsidR="004E733F" w:rsidRPr="003667FA">
        <w:rPr>
          <w:rFonts w:asciiTheme="minorHAnsi" w:hAnsiTheme="minorHAnsi" w:cstheme="minorHAnsi"/>
          <w:lang w:val="en-GB"/>
        </w:rPr>
        <w:t>the future</w:t>
      </w:r>
    </w:p>
    <w:p w14:paraId="02FDEEB6" w14:textId="3DB6FB19" w:rsidR="006B71CF" w:rsidRPr="003667FA" w:rsidRDefault="006B71CF" w:rsidP="002E13EF">
      <w:pPr>
        <w:pStyle w:val="Kop4"/>
        <w:spacing w:line="480" w:lineRule="auto"/>
        <w:rPr>
          <w:lang w:val="en-GB"/>
        </w:rPr>
      </w:pPr>
      <w:r w:rsidRPr="003667FA">
        <w:rPr>
          <w:lang w:val="en-GB"/>
        </w:rPr>
        <w:t>Suggested messages / instructions</w:t>
      </w:r>
    </w:p>
    <w:p w14:paraId="4E023161" w14:textId="6B78768E" w:rsidR="006B71CF" w:rsidRPr="003667FA" w:rsidRDefault="006B71CF" w:rsidP="002E13EF">
      <w:pPr>
        <w:spacing w:line="480" w:lineRule="auto"/>
        <w:rPr>
          <w:rFonts w:asciiTheme="minorHAnsi" w:hAnsiTheme="minorHAnsi" w:cstheme="minorHAnsi"/>
          <w:szCs w:val="22"/>
          <w:lang w:val="en-GB"/>
        </w:rPr>
      </w:pPr>
      <w:r w:rsidRPr="003667FA">
        <w:rPr>
          <w:rFonts w:asciiTheme="minorHAnsi" w:hAnsiTheme="minorHAnsi" w:cstheme="minorHAnsi"/>
          <w:szCs w:val="22"/>
          <w:lang w:val="en-GB"/>
        </w:rPr>
        <w:t>Avoid correcting the exercises</w:t>
      </w:r>
      <w:r w:rsidR="009B0FD4" w:rsidRPr="003667FA">
        <w:rPr>
          <w:rFonts w:asciiTheme="minorHAnsi" w:hAnsiTheme="minorHAnsi" w:cstheme="minorHAnsi"/>
          <w:szCs w:val="22"/>
          <w:lang w:val="en-GB"/>
        </w:rPr>
        <w:t>,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 but give the patient instructions on how to </w:t>
      </w:r>
      <w:r w:rsidR="000F5D3B" w:rsidRPr="003667FA">
        <w:rPr>
          <w:rFonts w:asciiTheme="minorHAnsi" w:hAnsiTheme="minorHAnsi" w:cstheme="minorHAnsi"/>
          <w:szCs w:val="22"/>
          <w:lang w:val="en-GB"/>
        </w:rPr>
        <w:t xml:space="preserve">explore and 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adjust </w:t>
      </w:r>
      <w:r w:rsidR="000F5D3B" w:rsidRPr="003667FA">
        <w:rPr>
          <w:rFonts w:asciiTheme="minorHAnsi" w:hAnsiTheme="minorHAnsi" w:cstheme="minorHAnsi"/>
          <w:szCs w:val="22"/>
          <w:lang w:val="en-GB"/>
        </w:rPr>
        <w:t>the</w:t>
      </w:r>
      <w:r w:rsidRPr="003667FA">
        <w:rPr>
          <w:rFonts w:asciiTheme="minorHAnsi" w:hAnsiTheme="minorHAnsi" w:cstheme="minorHAnsi"/>
          <w:szCs w:val="22"/>
          <w:lang w:val="en-GB"/>
        </w:rPr>
        <w:t xml:space="preserve"> exercises </w:t>
      </w:r>
    </w:p>
    <w:p w14:paraId="74DBDB6E" w14:textId="683783FD" w:rsidR="006B71CF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 xml:space="preserve">"Try to work with different </w:t>
      </w:r>
      <w:r w:rsidR="00BD5589" w:rsidRPr="003667FA">
        <w:rPr>
          <w:rFonts w:asciiTheme="minorHAnsi" w:hAnsiTheme="minorHAnsi" w:cstheme="minorHAnsi"/>
          <w:lang w:val="en-GB"/>
        </w:rPr>
        <w:t>speed</w:t>
      </w:r>
      <w:r w:rsidR="009B0FD4" w:rsidRPr="003667FA">
        <w:rPr>
          <w:rFonts w:asciiTheme="minorHAnsi" w:hAnsiTheme="minorHAnsi" w:cstheme="minorHAnsi"/>
          <w:lang w:val="en-GB"/>
        </w:rPr>
        <w:t>s</w:t>
      </w:r>
      <w:r w:rsidR="00BD5589" w:rsidRPr="003667FA">
        <w:rPr>
          <w:rFonts w:asciiTheme="minorHAnsi" w:hAnsiTheme="minorHAnsi" w:cstheme="minorHAnsi"/>
          <w:lang w:val="en-GB"/>
        </w:rPr>
        <w:t>,</w:t>
      </w:r>
      <w:r w:rsidR="00303CB6" w:rsidRPr="003667FA">
        <w:rPr>
          <w:rFonts w:asciiTheme="minorHAnsi" w:hAnsiTheme="minorHAnsi" w:cstheme="minorHAnsi"/>
          <w:lang w:val="en-GB"/>
        </w:rPr>
        <w:t xml:space="preserve"> ranges of</w:t>
      </w:r>
      <w:r w:rsidR="00BD5589" w:rsidRPr="003667FA">
        <w:rPr>
          <w:rFonts w:asciiTheme="minorHAnsi" w:hAnsiTheme="minorHAnsi" w:cstheme="minorHAnsi"/>
          <w:lang w:val="en-GB"/>
        </w:rPr>
        <w:t xml:space="preserve"> movement</w:t>
      </w:r>
      <w:r w:rsidRPr="003667FA">
        <w:rPr>
          <w:rFonts w:asciiTheme="minorHAnsi" w:hAnsiTheme="minorHAnsi" w:cstheme="minorHAnsi"/>
          <w:lang w:val="en-GB"/>
        </w:rPr>
        <w:t xml:space="preserve">s, </w:t>
      </w:r>
      <w:r w:rsidR="009B0FD4" w:rsidRPr="003667FA">
        <w:rPr>
          <w:rFonts w:asciiTheme="minorHAnsi" w:hAnsiTheme="minorHAnsi" w:cstheme="minorHAnsi"/>
          <w:lang w:val="en-GB"/>
        </w:rPr>
        <w:t xml:space="preserve">and </w:t>
      </w:r>
      <w:r w:rsidRPr="003667FA">
        <w:rPr>
          <w:rFonts w:asciiTheme="minorHAnsi" w:hAnsiTheme="minorHAnsi" w:cstheme="minorHAnsi"/>
          <w:lang w:val="en-GB"/>
        </w:rPr>
        <w:t>relaxation in other muscles. If it feels better, do it "</w:t>
      </w:r>
    </w:p>
    <w:p w14:paraId="4A8DA6DE" w14:textId="4A66D0AF" w:rsidR="006B71CF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lastRenderedPageBreak/>
        <w:t>"You now know different levels of this exercise - so you can customi</w:t>
      </w:r>
      <w:r w:rsidR="009B0FD4" w:rsidRPr="003667FA">
        <w:rPr>
          <w:rFonts w:asciiTheme="minorHAnsi" w:hAnsiTheme="minorHAnsi" w:cstheme="minorHAnsi"/>
          <w:lang w:val="en-GB"/>
        </w:rPr>
        <w:t>s</w:t>
      </w:r>
      <w:r w:rsidRPr="003667FA">
        <w:rPr>
          <w:rFonts w:asciiTheme="minorHAnsi" w:hAnsiTheme="minorHAnsi" w:cstheme="minorHAnsi"/>
          <w:lang w:val="en-GB"/>
        </w:rPr>
        <w:t xml:space="preserve">e them to your </w:t>
      </w:r>
      <w:r w:rsidR="00303CB6" w:rsidRPr="003667FA">
        <w:rPr>
          <w:rFonts w:asciiTheme="minorHAnsi" w:hAnsiTheme="minorHAnsi" w:cstheme="minorHAnsi"/>
          <w:lang w:val="en-GB"/>
        </w:rPr>
        <w:t>current capacity</w:t>
      </w:r>
      <w:r w:rsidRPr="003667FA">
        <w:rPr>
          <w:rFonts w:asciiTheme="minorHAnsi" w:hAnsiTheme="minorHAnsi" w:cstheme="minorHAnsi"/>
          <w:lang w:val="en-GB"/>
        </w:rPr>
        <w:t>"</w:t>
      </w:r>
    </w:p>
    <w:p w14:paraId="4B365C47" w14:textId="786E4061" w:rsidR="006B71CF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"I'm sure you're in control of it"</w:t>
      </w:r>
    </w:p>
    <w:p w14:paraId="44DE061E" w14:textId="4C8C6092" w:rsidR="006B71CF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"You are an expert in your own training, you know what works well</w:t>
      </w:r>
      <w:r w:rsidR="00E00E3B" w:rsidRPr="003667FA">
        <w:rPr>
          <w:rFonts w:asciiTheme="minorHAnsi" w:hAnsiTheme="minorHAnsi" w:cstheme="minorHAnsi"/>
          <w:lang w:val="en-GB"/>
        </w:rPr>
        <w:t xml:space="preserve"> for you</w:t>
      </w:r>
      <w:r w:rsidRPr="003667FA">
        <w:rPr>
          <w:rFonts w:asciiTheme="minorHAnsi" w:hAnsiTheme="minorHAnsi" w:cstheme="minorHAnsi"/>
          <w:lang w:val="en-GB"/>
        </w:rPr>
        <w:t>"</w:t>
      </w:r>
    </w:p>
    <w:p w14:paraId="77ABF055" w14:textId="656094A7" w:rsidR="006B71CF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"I will guide you so that you are</w:t>
      </w:r>
      <w:r w:rsidR="00303CB6" w:rsidRPr="003667FA">
        <w:rPr>
          <w:rFonts w:asciiTheme="minorHAnsi" w:hAnsiTheme="minorHAnsi" w:cstheme="minorHAnsi"/>
          <w:lang w:val="en-GB"/>
        </w:rPr>
        <w:t xml:space="preserve"> able</w:t>
      </w:r>
      <w:r w:rsidRPr="003667FA">
        <w:rPr>
          <w:rFonts w:asciiTheme="minorHAnsi" w:hAnsiTheme="minorHAnsi" w:cstheme="minorHAnsi"/>
          <w:lang w:val="en-GB"/>
        </w:rPr>
        <w:t xml:space="preserve"> to be your own coach"</w:t>
      </w:r>
    </w:p>
    <w:p w14:paraId="3B22D653" w14:textId="4533A4A8" w:rsidR="006B71CF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"When an exercise does not work well, we can try different vari</w:t>
      </w:r>
      <w:r w:rsidR="00E00E3B" w:rsidRPr="003667FA">
        <w:rPr>
          <w:rFonts w:asciiTheme="minorHAnsi" w:hAnsiTheme="minorHAnsi" w:cstheme="minorHAnsi"/>
          <w:lang w:val="en-GB"/>
        </w:rPr>
        <w:t>ations</w:t>
      </w:r>
      <w:r w:rsidRPr="003667FA">
        <w:rPr>
          <w:rFonts w:asciiTheme="minorHAnsi" w:hAnsiTheme="minorHAnsi" w:cstheme="minorHAnsi"/>
          <w:lang w:val="en-GB"/>
        </w:rPr>
        <w:t xml:space="preserve"> until you've found what feels good"</w:t>
      </w:r>
    </w:p>
    <w:p w14:paraId="2F9A2F9D" w14:textId="3E73A28C" w:rsidR="0099018D" w:rsidRPr="003667FA" w:rsidRDefault="006B71CF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"Ask if you're in doubt</w:t>
      </w:r>
      <w:r w:rsidR="009B0FD4" w:rsidRPr="003667FA">
        <w:rPr>
          <w:rFonts w:asciiTheme="minorHAnsi" w:hAnsiTheme="minorHAnsi" w:cstheme="minorHAnsi"/>
          <w:lang w:val="en-GB"/>
        </w:rPr>
        <w:t xml:space="preserve"> that you might</w:t>
      </w:r>
      <w:r w:rsidRPr="003667FA">
        <w:rPr>
          <w:rFonts w:asciiTheme="minorHAnsi" w:hAnsiTheme="minorHAnsi" w:cstheme="minorHAnsi"/>
          <w:lang w:val="en-GB"/>
        </w:rPr>
        <w:t xml:space="preserve"> </w:t>
      </w:r>
      <w:r w:rsidR="001B1A38" w:rsidRPr="003667FA">
        <w:rPr>
          <w:rFonts w:asciiTheme="minorHAnsi" w:hAnsiTheme="minorHAnsi" w:cstheme="minorHAnsi"/>
          <w:lang w:val="en-GB"/>
        </w:rPr>
        <w:t xml:space="preserve">be </w:t>
      </w:r>
      <w:r w:rsidRPr="003667FA">
        <w:rPr>
          <w:rFonts w:asciiTheme="minorHAnsi" w:hAnsiTheme="minorHAnsi" w:cstheme="minorHAnsi"/>
          <w:lang w:val="en-GB"/>
        </w:rPr>
        <w:t>do</w:t>
      </w:r>
      <w:r w:rsidR="001B1A38" w:rsidRPr="003667FA">
        <w:rPr>
          <w:rFonts w:asciiTheme="minorHAnsi" w:hAnsiTheme="minorHAnsi" w:cstheme="minorHAnsi"/>
          <w:lang w:val="en-GB"/>
        </w:rPr>
        <w:t>ing</w:t>
      </w:r>
      <w:r w:rsidRPr="003667FA">
        <w:rPr>
          <w:rFonts w:asciiTheme="minorHAnsi" w:hAnsiTheme="minorHAnsi" w:cstheme="minorHAnsi"/>
          <w:lang w:val="en-GB"/>
        </w:rPr>
        <w:t xml:space="preserve"> something bad for your back"</w:t>
      </w:r>
    </w:p>
    <w:p w14:paraId="6382008A" w14:textId="7B43B065" w:rsidR="000F5D3B" w:rsidRPr="003667FA" w:rsidRDefault="000F5D3B" w:rsidP="002E13EF">
      <w:pPr>
        <w:pStyle w:val="Lijstalinea"/>
        <w:numPr>
          <w:ilvl w:val="0"/>
          <w:numId w:val="30"/>
        </w:numPr>
        <w:spacing w:line="480" w:lineRule="auto"/>
        <w:rPr>
          <w:rFonts w:asciiTheme="minorHAnsi" w:hAnsiTheme="minorHAnsi" w:cstheme="minorHAnsi"/>
          <w:lang w:val="en-GB"/>
        </w:rPr>
      </w:pPr>
      <w:r w:rsidRPr="003667FA">
        <w:rPr>
          <w:rFonts w:asciiTheme="minorHAnsi" w:hAnsiTheme="minorHAnsi" w:cstheme="minorHAnsi"/>
          <w:lang w:val="en-GB"/>
        </w:rPr>
        <w:t>“Find your favo</w:t>
      </w:r>
      <w:r w:rsidR="001B1A38" w:rsidRPr="003667FA">
        <w:rPr>
          <w:rFonts w:asciiTheme="minorHAnsi" w:hAnsiTheme="minorHAnsi" w:cstheme="minorHAnsi"/>
          <w:lang w:val="en-GB"/>
        </w:rPr>
        <w:t>u</w:t>
      </w:r>
      <w:r w:rsidRPr="003667FA">
        <w:rPr>
          <w:rFonts w:asciiTheme="minorHAnsi" w:hAnsiTheme="minorHAnsi" w:cstheme="minorHAnsi"/>
          <w:lang w:val="en-GB"/>
        </w:rPr>
        <w:t>rite exercise, which can be helpful on a bad back day”</w:t>
      </w:r>
    </w:p>
    <w:p w14:paraId="6D235184" w14:textId="77777777" w:rsidR="007D25E0" w:rsidRPr="003667FA" w:rsidRDefault="007D25E0">
      <w:pPr>
        <w:spacing w:line="240" w:lineRule="auto"/>
        <w:rPr>
          <w:rFonts w:asciiTheme="minorHAnsi" w:eastAsiaTheme="majorEastAsia" w:hAnsiTheme="minorHAnsi" w:cstheme="majorBidi"/>
          <w:b/>
          <w:color w:val="000000" w:themeColor="text1"/>
          <w:sz w:val="26"/>
          <w:szCs w:val="26"/>
          <w:lang w:val="en-GB"/>
        </w:rPr>
      </w:pPr>
      <w:r w:rsidRPr="003667FA">
        <w:rPr>
          <w:lang w:val="en-GB"/>
        </w:rPr>
        <w:br w:type="page"/>
      </w:r>
    </w:p>
    <w:p w14:paraId="75945A93" w14:textId="69DBDD3B" w:rsidR="003667FA" w:rsidRPr="003667FA" w:rsidRDefault="003667FA" w:rsidP="003667FA">
      <w:pPr>
        <w:pStyle w:val="Kop1"/>
        <w:rPr>
          <w:lang w:val="en-GB"/>
        </w:rPr>
      </w:pPr>
      <w:r w:rsidRPr="003667FA">
        <w:rPr>
          <w:lang w:val="en-GB"/>
        </w:rPr>
        <w:lastRenderedPageBreak/>
        <w:t>Appendix 2</w:t>
      </w:r>
    </w:p>
    <w:p w14:paraId="17DA5ACA" w14:textId="1E747AB6" w:rsidR="007D25E0" w:rsidRPr="003667FA" w:rsidRDefault="00715F03" w:rsidP="002E3E28">
      <w:pPr>
        <w:pStyle w:val="Kop1"/>
        <w:rPr>
          <w:rFonts w:asciiTheme="majorHAnsi" w:hAnsiTheme="majorHAnsi" w:cstheme="minorBidi"/>
          <w:lang w:val="en-GB"/>
        </w:rPr>
      </w:pPr>
      <w:r w:rsidRPr="003667FA">
        <w:rPr>
          <w:lang w:val="en-GB"/>
        </w:rPr>
        <w:t>Literature</w:t>
      </w:r>
      <w:r w:rsidR="003667FA" w:rsidRPr="003667FA">
        <w:rPr>
          <w:lang w:val="en-GB"/>
        </w:rPr>
        <w:t xml:space="preserve"> for exercises</w:t>
      </w:r>
    </w:p>
    <w:p w14:paraId="1F796ED4" w14:textId="2ED9C875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fldChar w:fldCharType="begin"/>
      </w:r>
      <w:r w:rsidRPr="003667FA">
        <w:rPr>
          <w:lang w:val="en-GB"/>
        </w:rPr>
        <w:instrText xml:space="preserve"> ADDIN EN.REFLIST </w:instrText>
      </w:r>
      <w:r w:rsidRPr="003667FA">
        <w:rPr>
          <w:lang w:val="en-GB"/>
        </w:rPr>
        <w:fldChar w:fldCharType="separate"/>
      </w:r>
      <w:r w:rsidRPr="003667FA">
        <w:rPr>
          <w:lang w:val="en-GB"/>
        </w:rPr>
        <w:t xml:space="preserve">1. Aagaard P: </w:t>
      </w:r>
      <w:r w:rsidRPr="003667FA">
        <w:rPr>
          <w:b/>
          <w:lang w:val="en-GB"/>
        </w:rPr>
        <w:t>Training-induced changes in neural function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Exerc Sport Sci Rev </w:t>
      </w:r>
      <w:r w:rsidRPr="003667FA">
        <w:rPr>
          <w:lang w:val="en-GB"/>
        </w:rPr>
        <w:t xml:space="preserve">2003, </w:t>
      </w:r>
      <w:r w:rsidRPr="003667FA">
        <w:rPr>
          <w:b/>
          <w:lang w:val="en-GB"/>
        </w:rPr>
        <w:t>31</w:t>
      </w:r>
      <w:r w:rsidRPr="003667FA">
        <w:rPr>
          <w:lang w:val="en-GB"/>
        </w:rPr>
        <w:t>(2):61-67.</w:t>
      </w:r>
    </w:p>
    <w:p w14:paraId="249EB447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2. Aagaard P, Andersen JL, Dyhre-Poulsen P, Leffers AM, Wagner A, Magnusson SP, Halkjaer-Kristensen J, Simonsen EB: </w:t>
      </w:r>
      <w:r w:rsidRPr="003667FA">
        <w:rPr>
          <w:b/>
          <w:lang w:val="en-GB"/>
        </w:rPr>
        <w:t>A mechanism for increased contractile strength of human pennate muscle in response to strength training: changes in muscle architecture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J Physiol </w:t>
      </w:r>
      <w:r w:rsidRPr="003667FA">
        <w:rPr>
          <w:lang w:val="en-GB"/>
        </w:rPr>
        <w:t xml:space="preserve">2001, </w:t>
      </w:r>
      <w:r w:rsidRPr="003667FA">
        <w:rPr>
          <w:b/>
          <w:lang w:val="en-GB"/>
        </w:rPr>
        <w:t>534</w:t>
      </w:r>
      <w:r w:rsidRPr="003667FA">
        <w:rPr>
          <w:lang w:val="en-GB"/>
        </w:rPr>
        <w:t>(Pt. 2):613-623.</w:t>
      </w:r>
    </w:p>
    <w:p w14:paraId="10D82C46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3. McGill S: </w:t>
      </w:r>
      <w:r w:rsidRPr="003667FA">
        <w:rPr>
          <w:b/>
          <w:lang w:val="en-GB"/>
        </w:rPr>
        <w:t>Core Training: Evidence Translating to Better Performance and Injury Prevention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Strength &amp; Conditioning Journal </w:t>
      </w:r>
      <w:r w:rsidRPr="003667FA">
        <w:rPr>
          <w:lang w:val="en-GB"/>
        </w:rPr>
        <w:t xml:space="preserve">2010, </w:t>
      </w:r>
      <w:r w:rsidRPr="003667FA">
        <w:rPr>
          <w:b/>
          <w:lang w:val="en-GB"/>
        </w:rPr>
        <w:t>32</w:t>
      </w:r>
      <w:r w:rsidRPr="003667FA">
        <w:rPr>
          <w:lang w:val="en-GB"/>
        </w:rPr>
        <w:t>(3):33-46.</w:t>
      </w:r>
    </w:p>
    <w:p w14:paraId="0BB01DE9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4. Kristensen J, Franklyn-Miller A: </w:t>
      </w:r>
      <w:r w:rsidRPr="003667FA">
        <w:rPr>
          <w:b/>
          <w:lang w:val="en-GB"/>
        </w:rPr>
        <w:t>Resistance training in musculoskeletal rehabilitation: a systematic review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Br J Sports Med </w:t>
      </w:r>
      <w:r w:rsidRPr="003667FA">
        <w:rPr>
          <w:lang w:val="en-GB"/>
        </w:rPr>
        <w:t xml:space="preserve">2012, </w:t>
      </w:r>
      <w:r w:rsidRPr="003667FA">
        <w:rPr>
          <w:b/>
          <w:lang w:val="en-GB"/>
        </w:rPr>
        <w:t>46</w:t>
      </w:r>
      <w:r w:rsidRPr="003667FA">
        <w:rPr>
          <w:lang w:val="en-GB"/>
        </w:rPr>
        <w:t>(10):719-726.</w:t>
      </w:r>
    </w:p>
    <w:p w14:paraId="27C3B660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5. Slade SC, Keating JL: </w:t>
      </w:r>
      <w:r w:rsidRPr="003667FA">
        <w:rPr>
          <w:b/>
          <w:lang w:val="en-GB"/>
        </w:rPr>
        <w:t>Trunk-strengthening exercises for chronic low back pain: a systematic review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J Manipulative Physiol Ther </w:t>
      </w:r>
      <w:r w:rsidRPr="003667FA">
        <w:rPr>
          <w:lang w:val="en-GB"/>
        </w:rPr>
        <w:t xml:space="preserve">2006, </w:t>
      </w:r>
      <w:r w:rsidRPr="003667FA">
        <w:rPr>
          <w:b/>
          <w:lang w:val="en-GB"/>
        </w:rPr>
        <w:t>29</w:t>
      </w:r>
      <w:r w:rsidRPr="003667FA">
        <w:rPr>
          <w:lang w:val="en-GB"/>
        </w:rPr>
        <w:t>(2):163-173.</w:t>
      </w:r>
    </w:p>
    <w:p w14:paraId="15CC77B9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6. van Tulder M, Malmivaara A, Esmail R, Koes B: </w:t>
      </w:r>
      <w:r w:rsidRPr="003667FA">
        <w:rPr>
          <w:b/>
          <w:lang w:val="en-GB"/>
        </w:rPr>
        <w:t>Exercise therapy for low back pain: A systematic review within the framework of the cochrane collaboration back review group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Spine </w:t>
      </w:r>
      <w:r w:rsidRPr="003667FA">
        <w:rPr>
          <w:lang w:val="en-GB"/>
        </w:rPr>
        <w:t xml:space="preserve">2000, </w:t>
      </w:r>
      <w:r w:rsidRPr="003667FA">
        <w:rPr>
          <w:b/>
          <w:lang w:val="en-GB"/>
        </w:rPr>
        <w:t>25</w:t>
      </w:r>
      <w:r w:rsidRPr="003667FA">
        <w:rPr>
          <w:lang w:val="en-GB"/>
        </w:rPr>
        <w:t>(21):2784-2796.</w:t>
      </w:r>
    </w:p>
    <w:p w14:paraId="565C128D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7. Stuber KJ, Bruno P, Sajko S, Hayden JA: </w:t>
      </w:r>
      <w:r w:rsidRPr="003667FA">
        <w:rPr>
          <w:b/>
          <w:lang w:val="en-GB"/>
        </w:rPr>
        <w:t>Core stability exercises for low back pain in athletes: a systematic review of the literature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Clin J Sport Med </w:t>
      </w:r>
      <w:r w:rsidRPr="003667FA">
        <w:rPr>
          <w:lang w:val="en-GB"/>
        </w:rPr>
        <w:t xml:space="preserve">2014, </w:t>
      </w:r>
      <w:r w:rsidRPr="003667FA">
        <w:rPr>
          <w:b/>
          <w:lang w:val="en-GB"/>
        </w:rPr>
        <w:t>24</w:t>
      </w:r>
      <w:r w:rsidRPr="003667FA">
        <w:rPr>
          <w:lang w:val="en-GB"/>
        </w:rPr>
        <w:t>(6):448-456.</w:t>
      </w:r>
    </w:p>
    <w:p w14:paraId="4285CF69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8. Vila-Cha C, Falla D, Farina D: </w:t>
      </w:r>
      <w:r w:rsidRPr="003667FA">
        <w:rPr>
          <w:b/>
          <w:lang w:val="en-GB"/>
        </w:rPr>
        <w:t>Motor unit behavior during submaximal contractions following six weeks of either endurance or strength training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J Appl Physiol (1985) </w:t>
      </w:r>
      <w:r w:rsidRPr="003667FA">
        <w:rPr>
          <w:lang w:val="en-GB"/>
        </w:rPr>
        <w:t xml:space="preserve">2010, </w:t>
      </w:r>
      <w:r w:rsidRPr="003667FA">
        <w:rPr>
          <w:b/>
          <w:lang w:val="en-GB"/>
        </w:rPr>
        <w:t>109</w:t>
      </w:r>
      <w:r w:rsidRPr="003667FA">
        <w:rPr>
          <w:lang w:val="en-GB"/>
        </w:rPr>
        <w:t>(5):1455-1466.</w:t>
      </w:r>
    </w:p>
    <w:p w14:paraId="72305E89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9. Yamato TP, Maher CG, Saragiotto BT, Hancock MJ, Ostelo RW, Cabral CM, Menezes Costa LC, Costa LO: </w:t>
      </w:r>
      <w:r w:rsidRPr="003667FA">
        <w:rPr>
          <w:b/>
          <w:lang w:val="en-GB"/>
        </w:rPr>
        <w:t>Pilates for low 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Cochrane Database Syst Rev </w:t>
      </w:r>
      <w:r w:rsidRPr="003667FA">
        <w:rPr>
          <w:lang w:val="en-GB"/>
        </w:rPr>
        <w:t>2015(7):CD010265.</w:t>
      </w:r>
    </w:p>
    <w:p w14:paraId="6DF29069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10. Richardson C, Jull G, Hodges P, Hides J: </w:t>
      </w:r>
      <w:r w:rsidRPr="003667FA">
        <w:rPr>
          <w:b/>
          <w:lang w:val="en-GB"/>
        </w:rPr>
        <w:t>Therapeutic Exercise for Spinal Segmental Stabilization in Low Back Pain</w:t>
      </w:r>
      <w:r w:rsidRPr="003667FA">
        <w:rPr>
          <w:lang w:val="en-GB"/>
        </w:rPr>
        <w:t>. London: Churchill Livingstone  1999.</w:t>
      </w:r>
    </w:p>
    <w:p w14:paraId="7C209D69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11. Sahrmann SA: </w:t>
      </w:r>
      <w:r w:rsidRPr="003667FA">
        <w:rPr>
          <w:b/>
          <w:lang w:val="en-GB"/>
        </w:rPr>
        <w:t>Diagnosis and Treatment of Movement Impairment Syndromes</w:t>
      </w:r>
      <w:r w:rsidRPr="003667FA">
        <w:rPr>
          <w:lang w:val="en-GB"/>
        </w:rPr>
        <w:t>. St. Louis: Mosby; 2002.</w:t>
      </w:r>
    </w:p>
    <w:p w14:paraId="619E1F9E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12. O'Sullivan P: </w:t>
      </w:r>
      <w:r w:rsidRPr="003667FA">
        <w:rPr>
          <w:b/>
          <w:lang w:val="en-GB"/>
        </w:rPr>
        <w:t>Diagnosis and classification of chronic low back pain disorders: maladaptive movement and motor control impairments as underlying mechanism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Man Ther </w:t>
      </w:r>
      <w:r w:rsidRPr="003667FA">
        <w:rPr>
          <w:lang w:val="en-GB"/>
        </w:rPr>
        <w:t xml:space="preserve">2005, </w:t>
      </w:r>
      <w:r w:rsidRPr="003667FA">
        <w:rPr>
          <w:b/>
          <w:lang w:val="en-GB"/>
        </w:rPr>
        <w:t>10</w:t>
      </w:r>
      <w:r w:rsidRPr="003667FA">
        <w:rPr>
          <w:lang w:val="en-GB"/>
        </w:rPr>
        <w:t>(4):242-255.</w:t>
      </w:r>
    </w:p>
    <w:p w14:paraId="41C0D79A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13. Saragiotto BT, Maher CG, Yamato TP, Costa LO, Menezes Costa LC, Ostelo RW, Macedo LG: </w:t>
      </w:r>
      <w:r w:rsidRPr="003667FA">
        <w:rPr>
          <w:b/>
          <w:lang w:val="en-GB"/>
        </w:rPr>
        <w:t>Motor control exercise for chronic non-specific low-back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Cochrane Database Syst Rev </w:t>
      </w:r>
      <w:r w:rsidRPr="003667FA">
        <w:rPr>
          <w:lang w:val="en-GB"/>
        </w:rPr>
        <w:t xml:space="preserve">2016, </w:t>
      </w:r>
      <w:r w:rsidRPr="003667FA">
        <w:rPr>
          <w:b/>
          <w:lang w:val="en-GB"/>
        </w:rPr>
        <w:t>1</w:t>
      </w:r>
      <w:r w:rsidRPr="003667FA">
        <w:rPr>
          <w:lang w:val="en-GB"/>
        </w:rPr>
        <w:t>(1):CD012004.</w:t>
      </w:r>
    </w:p>
    <w:p w14:paraId="23BB49C7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14. Macedo LG, Saragiotto BT, Yamato TP, Costa LO, Menezes Costa LC, Ostelo RW, Maher CG: </w:t>
      </w:r>
      <w:r w:rsidRPr="003667FA">
        <w:rPr>
          <w:b/>
          <w:lang w:val="en-GB"/>
        </w:rPr>
        <w:t>Motor control exercise for acute non-specific low 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Cochrane Database Syst Rev </w:t>
      </w:r>
      <w:r w:rsidRPr="003667FA">
        <w:rPr>
          <w:lang w:val="en-GB"/>
        </w:rPr>
        <w:t xml:space="preserve">2016, </w:t>
      </w:r>
      <w:r w:rsidRPr="003667FA">
        <w:rPr>
          <w:b/>
          <w:lang w:val="en-GB"/>
        </w:rPr>
        <w:t>2</w:t>
      </w:r>
      <w:r w:rsidRPr="003667FA">
        <w:rPr>
          <w:lang w:val="en-GB"/>
        </w:rPr>
        <w:t>:CD012085.</w:t>
      </w:r>
    </w:p>
    <w:p w14:paraId="34B0E7FD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15. Searle A, Spink M, Ho A, Chuter V: </w:t>
      </w:r>
      <w:r w:rsidRPr="003667FA">
        <w:rPr>
          <w:b/>
          <w:lang w:val="en-GB"/>
        </w:rPr>
        <w:t>Exercise interventions for the treatment of chronic low back pain: a systematic review and meta-analysis of randomised controlled trials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Clin Rehabil </w:t>
      </w:r>
      <w:r w:rsidRPr="003667FA">
        <w:rPr>
          <w:lang w:val="en-GB"/>
        </w:rPr>
        <w:t xml:space="preserve">2015, </w:t>
      </w:r>
      <w:r w:rsidRPr="003667FA">
        <w:rPr>
          <w:b/>
          <w:lang w:val="en-GB"/>
        </w:rPr>
        <w:t>29</w:t>
      </w:r>
      <w:r w:rsidRPr="003667FA">
        <w:rPr>
          <w:lang w:val="en-GB"/>
        </w:rPr>
        <w:t>(12):1155-1167.</w:t>
      </w:r>
    </w:p>
    <w:p w14:paraId="54147A6D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16. Macedo LG, Maher CG, Latimer J, McAuley JH: </w:t>
      </w:r>
      <w:r w:rsidRPr="003667FA">
        <w:rPr>
          <w:b/>
          <w:lang w:val="en-GB"/>
        </w:rPr>
        <w:t>Motor control exercise for persistent, nonspecific low back pain: a systematic review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Phys Ther </w:t>
      </w:r>
      <w:r w:rsidRPr="003667FA">
        <w:rPr>
          <w:lang w:val="en-GB"/>
        </w:rPr>
        <w:t xml:space="preserve">2009, </w:t>
      </w:r>
      <w:r w:rsidRPr="003667FA">
        <w:rPr>
          <w:b/>
          <w:lang w:val="en-GB"/>
        </w:rPr>
        <w:t>89</w:t>
      </w:r>
      <w:r w:rsidRPr="003667FA">
        <w:rPr>
          <w:lang w:val="en-GB"/>
        </w:rPr>
        <w:t>(1):9-25.</w:t>
      </w:r>
    </w:p>
    <w:p w14:paraId="4DBFED55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17. Luomajoki HA, Bonet Beltran MB, Careddu S, Bauer CM: </w:t>
      </w:r>
      <w:r w:rsidRPr="003667FA">
        <w:rPr>
          <w:b/>
          <w:lang w:val="en-GB"/>
        </w:rPr>
        <w:t>Effectiveness of movement control exercise on patients with non-specific low back pain and movement control impairment: A systematic review and meta-analysis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Musculoskelet Sci Pract </w:t>
      </w:r>
      <w:r w:rsidRPr="003667FA">
        <w:rPr>
          <w:lang w:val="en-GB"/>
        </w:rPr>
        <w:t xml:space="preserve">2018, </w:t>
      </w:r>
      <w:r w:rsidRPr="003667FA">
        <w:rPr>
          <w:b/>
          <w:lang w:val="en-GB"/>
        </w:rPr>
        <w:t>36</w:t>
      </w:r>
      <w:r w:rsidRPr="003667FA">
        <w:rPr>
          <w:lang w:val="en-GB"/>
        </w:rPr>
        <w:t>:1-11.</w:t>
      </w:r>
    </w:p>
    <w:p w14:paraId="5ACBCBFA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18. McKenzie R, May S: </w:t>
      </w:r>
      <w:r w:rsidRPr="003667FA">
        <w:rPr>
          <w:b/>
          <w:lang w:val="en-GB"/>
        </w:rPr>
        <w:t>The Lumbar Spine: Mechanical Diagnosis &amp; Therapy 2, Vol Set (801-2)</w:t>
      </w:r>
      <w:r w:rsidRPr="003667FA">
        <w:rPr>
          <w:lang w:val="en-GB"/>
        </w:rPr>
        <w:t>, vol. 1 and 2: Spinal Publications; 2006.</w:t>
      </w:r>
    </w:p>
    <w:p w14:paraId="47571EA8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19. van Middelkoop M, Rubinstein SM, Verhagen AP, Ostelo RW, Koes BW, van Tulder MW: </w:t>
      </w:r>
      <w:r w:rsidRPr="003667FA">
        <w:rPr>
          <w:b/>
          <w:lang w:val="en-GB"/>
        </w:rPr>
        <w:t>Exercise therapy for chronic nonspecific low-back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Best Pract Res Clin Rheumatol </w:t>
      </w:r>
      <w:r w:rsidRPr="003667FA">
        <w:rPr>
          <w:lang w:val="en-GB"/>
        </w:rPr>
        <w:t xml:space="preserve">2010, </w:t>
      </w:r>
      <w:r w:rsidRPr="003667FA">
        <w:rPr>
          <w:b/>
          <w:lang w:val="en-GB"/>
        </w:rPr>
        <w:t>24</w:t>
      </w:r>
      <w:r w:rsidRPr="003667FA">
        <w:rPr>
          <w:lang w:val="en-GB"/>
        </w:rPr>
        <w:t>(2):193-204.</w:t>
      </w:r>
    </w:p>
    <w:p w14:paraId="515850BD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20. Hayden JA, van Tulder MW, Malmivaara A, Koes BW: </w:t>
      </w:r>
      <w:r w:rsidRPr="003667FA">
        <w:rPr>
          <w:b/>
          <w:lang w:val="en-GB"/>
        </w:rPr>
        <w:t>Exercise therapy for treatment of non-specific low 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Cochrane Database Syst Rev </w:t>
      </w:r>
      <w:r w:rsidRPr="003667FA">
        <w:rPr>
          <w:lang w:val="en-GB"/>
        </w:rPr>
        <w:t>2005(3):CD000335.</w:t>
      </w:r>
    </w:p>
    <w:p w14:paraId="6355EF1F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21. Gomes-Neto M, Lopes JM, Conceicao CS, Araujo A, Brasileiro A, Sousa C, Carvalho VO, Arcanjo FL: </w:t>
      </w:r>
      <w:r w:rsidRPr="003667FA">
        <w:rPr>
          <w:b/>
          <w:lang w:val="en-GB"/>
        </w:rPr>
        <w:t>Stabilization exercise compared to general exercises or manual therapy for the management of low back pain: A systematic review and meta-analysis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Phys Ther Sport </w:t>
      </w:r>
      <w:r w:rsidRPr="003667FA">
        <w:rPr>
          <w:lang w:val="en-GB"/>
        </w:rPr>
        <w:t xml:space="preserve">2017, </w:t>
      </w:r>
      <w:r w:rsidRPr="003667FA">
        <w:rPr>
          <w:b/>
          <w:lang w:val="en-GB"/>
        </w:rPr>
        <w:t>23</w:t>
      </w:r>
      <w:r w:rsidRPr="003667FA">
        <w:rPr>
          <w:lang w:val="en-GB"/>
        </w:rPr>
        <w:t>:136-142.</w:t>
      </w:r>
    </w:p>
    <w:p w14:paraId="3A63C914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lastRenderedPageBreak/>
        <w:t xml:space="preserve">22. Steffens D, Maher CG, Pereira LS, Stevens ML, Oliveira VC, Chapple M, Teixeira-Salmela LF, Hancock MJ: </w:t>
      </w:r>
      <w:r w:rsidRPr="003667FA">
        <w:rPr>
          <w:b/>
          <w:lang w:val="en-GB"/>
        </w:rPr>
        <w:t>Prevention of Low Back Pain: A Systematic Review and Meta-analysis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JAMA Intern Med </w:t>
      </w:r>
      <w:r w:rsidRPr="003667FA">
        <w:rPr>
          <w:lang w:val="en-GB"/>
        </w:rPr>
        <w:t xml:space="preserve">2016, </w:t>
      </w:r>
      <w:r w:rsidRPr="003667FA">
        <w:rPr>
          <w:b/>
          <w:lang w:val="en-GB"/>
        </w:rPr>
        <w:t>176</w:t>
      </w:r>
      <w:r w:rsidRPr="003667FA">
        <w:rPr>
          <w:lang w:val="en-GB"/>
        </w:rPr>
        <w:t>(2):199-208.</w:t>
      </w:r>
    </w:p>
    <w:p w14:paraId="4E18C45C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23. Falla D, Hodges PW: </w:t>
      </w:r>
      <w:r w:rsidRPr="003667FA">
        <w:rPr>
          <w:b/>
          <w:lang w:val="en-GB"/>
        </w:rPr>
        <w:t>Individualized Exercise Interventions for Spinal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Exerc Sport Sci Rev </w:t>
      </w:r>
      <w:r w:rsidRPr="003667FA">
        <w:rPr>
          <w:lang w:val="en-GB"/>
        </w:rPr>
        <w:t xml:space="preserve">2017, </w:t>
      </w:r>
      <w:r w:rsidRPr="003667FA">
        <w:rPr>
          <w:b/>
          <w:lang w:val="en-GB"/>
        </w:rPr>
        <w:t>45</w:t>
      </w:r>
      <w:r w:rsidRPr="003667FA">
        <w:rPr>
          <w:lang w:val="en-GB"/>
        </w:rPr>
        <w:t>(2):105-115.</w:t>
      </w:r>
    </w:p>
    <w:p w14:paraId="70CABCED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24. Hodges PW, Smeets RJ: </w:t>
      </w:r>
      <w:r w:rsidRPr="003667FA">
        <w:rPr>
          <w:b/>
          <w:lang w:val="en-GB"/>
        </w:rPr>
        <w:t>Interaction between pain, movement, and physical activity: short-term benefits, long-term consequences, and targets for treatment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Clin J Pain </w:t>
      </w:r>
      <w:r w:rsidRPr="003667FA">
        <w:rPr>
          <w:lang w:val="en-GB"/>
        </w:rPr>
        <w:t xml:space="preserve">2015, </w:t>
      </w:r>
      <w:r w:rsidRPr="003667FA">
        <w:rPr>
          <w:b/>
          <w:lang w:val="en-GB"/>
        </w:rPr>
        <w:t>31</w:t>
      </w:r>
      <w:r w:rsidRPr="003667FA">
        <w:rPr>
          <w:lang w:val="en-GB"/>
        </w:rPr>
        <w:t>(2):97-107.</w:t>
      </w:r>
    </w:p>
    <w:p w14:paraId="2E0ADA00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25. Choi BK, Verbeek JH, Tam WW, Jiang JY: </w:t>
      </w:r>
      <w:r w:rsidRPr="003667FA">
        <w:rPr>
          <w:b/>
          <w:lang w:val="en-GB"/>
        </w:rPr>
        <w:t>Exercises for prevention of recurrences of low-back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Cochrane Database Syst Rev </w:t>
      </w:r>
      <w:r w:rsidRPr="003667FA">
        <w:rPr>
          <w:lang w:val="en-GB"/>
        </w:rPr>
        <w:t>2010(1):CD006555.</w:t>
      </w:r>
    </w:p>
    <w:p w14:paraId="764DF6AD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26. Bigos SJ, Holland J, Holland C, Webster JS, Battie M, Malmgren JA: </w:t>
      </w:r>
      <w:r w:rsidRPr="003667FA">
        <w:rPr>
          <w:b/>
          <w:lang w:val="en-GB"/>
        </w:rPr>
        <w:t>High-quality controlled trials on preventing episodes of back problems: systematic literature review in working-age adults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Spine J </w:t>
      </w:r>
      <w:r w:rsidRPr="003667FA">
        <w:rPr>
          <w:lang w:val="en-GB"/>
        </w:rPr>
        <w:t xml:space="preserve">2009, </w:t>
      </w:r>
      <w:r w:rsidRPr="003667FA">
        <w:rPr>
          <w:b/>
          <w:lang w:val="en-GB"/>
        </w:rPr>
        <w:t>9</w:t>
      </w:r>
      <w:r w:rsidRPr="003667FA">
        <w:rPr>
          <w:lang w:val="en-GB"/>
        </w:rPr>
        <w:t>(2):147-168.</w:t>
      </w:r>
    </w:p>
    <w:p w14:paraId="5ADF5C76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27. Shiri R, Coggon D, Falah-Hassani K: </w:t>
      </w:r>
      <w:r w:rsidRPr="003667FA">
        <w:rPr>
          <w:b/>
          <w:lang w:val="en-GB"/>
        </w:rPr>
        <w:t>Exercise for the Prevention of Low Back Pain: Systematic Review and Meta-Analysis of Controlled Trials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Am J Epidemiol </w:t>
      </w:r>
      <w:r w:rsidRPr="003667FA">
        <w:rPr>
          <w:lang w:val="en-GB"/>
        </w:rPr>
        <w:t xml:space="preserve">2018, </w:t>
      </w:r>
      <w:r w:rsidRPr="003667FA">
        <w:rPr>
          <w:b/>
          <w:lang w:val="en-GB"/>
        </w:rPr>
        <w:t>187</w:t>
      </w:r>
      <w:r w:rsidRPr="003667FA">
        <w:rPr>
          <w:lang w:val="en-GB"/>
        </w:rPr>
        <w:t>(5):1093-1101.</w:t>
      </w:r>
    </w:p>
    <w:p w14:paraId="0B28F9E5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28. O'Keeffe M, Hayes A, McCreesh K, Purtill H, O'Sullivan K: </w:t>
      </w:r>
      <w:r w:rsidRPr="003667FA">
        <w:rPr>
          <w:b/>
          <w:lang w:val="en-GB"/>
        </w:rPr>
        <w:t>Are group-based and individual physiotherapy exercise programmes equally effective for musculoskeletal conditions? A systematic review and meta-analysis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Br J Sports Med </w:t>
      </w:r>
      <w:r w:rsidRPr="003667FA">
        <w:rPr>
          <w:lang w:val="en-GB"/>
        </w:rPr>
        <w:t xml:space="preserve">2017, </w:t>
      </w:r>
      <w:r w:rsidRPr="003667FA">
        <w:rPr>
          <w:b/>
          <w:lang w:val="en-GB"/>
        </w:rPr>
        <w:t>51</w:t>
      </w:r>
      <w:r w:rsidRPr="003667FA">
        <w:rPr>
          <w:lang w:val="en-GB"/>
        </w:rPr>
        <w:t>(2):126-132.</w:t>
      </w:r>
    </w:p>
    <w:p w14:paraId="26094FA0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29. van Middelkoop M, Rubinstein SM, Kuijpers T, Verhagen AP, Ostelo R, Koes BW, van Tulder MW: </w:t>
      </w:r>
      <w:r w:rsidRPr="003667FA">
        <w:rPr>
          <w:b/>
          <w:lang w:val="en-GB"/>
        </w:rPr>
        <w:t>A systematic review on the effectiveness of physical and rehabilitation interventions for chronic non-specific low back pain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Eur Spine J </w:t>
      </w:r>
      <w:r w:rsidRPr="003667FA">
        <w:rPr>
          <w:lang w:val="en-GB"/>
        </w:rPr>
        <w:t xml:space="preserve">2011, </w:t>
      </w:r>
      <w:r w:rsidRPr="003667FA">
        <w:rPr>
          <w:b/>
          <w:lang w:val="en-GB"/>
        </w:rPr>
        <w:t>20</w:t>
      </w:r>
      <w:r w:rsidRPr="003667FA">
        <w:rPr>
          <w:lang w:val="en-GB"/>
        </w:rPr>
        <w:t>(1):19-39.</w:t>
      </w:r>
    </w:p>
    <w:p w14:paraId="7F9BE92C" w14:textId="77777777" w:rsidR="00C27F53" w:rsidRPr="003667FA" w:rsidRDefault="00C27F53" w:rsidP="00C27F53">
      <w:pPr>
        <w:pStyle w:val="EndNoteBibliography"/>
        <w:rPr>
          <w:lang w:val="en-GB"/>
        </w:rPr>
      </w:pPr>
      <w:r w:rsidRPr="003667FA">
        <w:rPr>
          <w:lang w:val="en-GB"/>
        </w:rPr>
        <w:t xml:space="preserve">30. Garber CE, Blissmer B, Deschenes MR, Franklin BA, Lamonte MJ, Lee IM, Nieman DC, Swain DP, American College of Sports M: </w:t>
      </w:r>
      <w:r w:rsidRPr="003667FA">
        <w:rPr>
          <w:b/>
          <w:lang w:val="en-GB"/>
        </w:rPr>
        <w:t>American College of Sports Medicine position stand. Quantity and quality of exercise for developing and maintaining cardiorespiratory, musculoskeletal, and neuromotor fitness in apparently healthy adults: guidance for prescribing exercise</w:t>
      </w:r>
      <w:r w:rsidRPr="003667FA">
        <w:rPr>
          <w:lang w:val="en-GB"/>
        </w:rPr>
        <w:t xml:space="preserve">. </w:t>
      </w:r>
      <w:r w:rsidRPr="003667FA">
        <w:rPr>
          <w:i/>
          <w:lang w:val="en-GB"/>
        </w:rPr>
        <w:t xml:space="preserve">Med Sci Sports Exerc </w:t>
      </w:r>
      <w:r w:rsidRPr="003667FA">
        <w:rPr>
          <w:lang w:val="en-GB"/>
        </w:rPr>
        <w:t xml:space="preserve">2011, </w:t>
      </w:r>
      <w:r w:rsidRPr="003667FA">
        <w:rPr>
          <w:b/>
          <w:lang w:val="en-GB"/>
        </w:rPr>
        <w:t>43</w:t>
      </w:r>
      <w:r w:rsidRPr="003667FA">
        <w:rPr>
          <w:lang w:val="en-GB"/>
        </w:rPr>
        <w:t>(7):1334-1359.</w:t>
      </w:r>
    </w:p>
    <w:p w14:paraId="5C187B32" w14:textId="19EBA169" w:rsidR="00E44C52" w:rsidRPr="003667FA" w:rsidRDefault="00C27F53" w:rsidP="00E44C52">
      <w:pPr>
        <w:rPr>
          <w:lang w:val="en-GB"/>
        </w:rPr>
      </w:pPr>
      <w:r w:rsidRPr="003667FA">
        <w:rPr>
          <w:lang w:val="en-GB"/>
        </w:rPr>
        <w:fldChar w:fldCharType="end"/>
      </w:r>
    </w:p>
    <w:sectPr w:rsidR="00E44C52" w:rsidRPr="003667FA" w:rsidSect="00502C73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319F" w14:textId="77777777" w:rsidR="00E860CB" w:rsidRDefault="00E860CB" w:rsidP="00377CA1">
      <w:pPr>
        <w:spacing w:line="240" w:lineRule="auto"/>
      </w:pPr>
      <w:r>
        <w:separator/>
      </w:r>
    </w:p>
  </w:endnote>
  <w:endnote w:type="continuationSeparator" w:id="0">
    <w:p w14:paraId="7E3DF96D" w14:textId="77777777" w:rsidR="00E860CB" w:rsidRDefault="00E860CB" w:rsidP="0037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5893748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081620" w14:textId="390E296E" w:rsidR="00377CA1" w:rsidRDefault="00377CA1" w:rsidP="00E579F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D2AB73" w14:textId="77777777" w:rsidR="00377CA1" w:rsidRDefault="00377CA1" w:rsidP="00377C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563152"/>
      <w:docPartObj>
        <w:docPartGallery w:val="Page Numbers (Bottom of Page)"/>
        <w:docPartUnique/>
      </w:docPartObj>
    </w:sdtPr>
    <w:sdtEndPr/>
    <w:sdtContent>
      <w:p w14:paraId="50A5BB46" w14:textId="1C0F3237" w:rsidR="007D25E0" w:rsidRDefault="007D25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2F790CD0" w14:textId="77777777" w:rsidR="00377CA1" w:rsidRDefault="00377CA1" w:rsidP="00377C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BB6CA" w14:textId="77777777" w:rsidR="00E860CB" w:rsidRDefault="00E860CB" w:rsidP="00377CA1">
      <w:pPr>
        <w:spacing w:line="240" w:lineRule="auto"/>
      </w:pPr>
      <w:r>
        <w:separator/>
      </w:r>
    </w:p>
  </w:footnote>
  <w:footnote w:type="continuationSeparator" w:id="0">
    <w:p w14:paraId="5A49DC66" w14:textId="77777777" w:rsidR="00E860CB" w:rsidRDefault="00E860CB" w:rsidP="0037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692"/>
    <w:multiLevelType w:val="multilevel"/>
    <w:tmpl w:val="8A4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2794C"/>
    <w:multiLevelType w:val="multilevel"/>
    <w:tmpl w:val="4D4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65C14"/>
    <w:multiLevelType w:val="multilevel"/>
    <w:tmpl w:val="652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1182E"/>
    <w:multiLevelType w:val="hybridMultilevel"/>
    <w:tmpl w:val="C8420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414F"/>
    <w:multiLevelType w:val="multilevel"/>
    <w:tmpl w:val="847E5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40675"/>
    <w:multiLevelType w:val="multilevel"/>
    <w:tmpl w:val="C8D66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A26BA"/>
    <w:multiLevelType w:val="multilevel"/>
    <w:tmpl w:val="BC32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50544"/>
    <w:multiLevelType w:val="multilevel"/>
    <w:tmpl w:val="82E8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55C6E"/>
    <w:multiLevelType w:val="hybridMultilevel"/>
    <w:tmpl w:val="9F66B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6724A"/>
    <w:multiLevelType w:val="hybridMultilevel"/>
    <w:tmpl w:val="C16A7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85E33"/>
    <w:multiLevelType w:val="multilevel"/>
    <w:tmpl w:val="17E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F489B"/>
    <w:multiLevelType w:val="multilevel"/>
    <w:tmpl w:val="683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F52B7"/>
    <w:multiLevelType w:val="hybridMultilevel"/>
    <w:tmpl w:val="00CA9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05A"/>
    <w:multiLevelType w:val="multilevel"/>
    <w:tmpl w:val="48B8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EA0BC5"/>
    <w:multiLevelType w:val="hybridMultilevel"/>
    <w:tmpl w:val="6616C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400"/>
    <w:multiLevelType w:val="multilevel"/>
    <w:tmpl w:val="DF288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F1666"/>
    <w:multiLevelType w:val="multilevel"/>
    <w:tmpl w:val="F30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C0500A"/>
    <w:multiLevelType w:val="hybridMultilevel"/>
    <w:tmpl w:val="9E9C357C"/>
    <w:lvl w:ilvl="0" w:tplc="15C6AAB6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91F76"/>
    <w:multiLevelType w:val="hybridMultilevel"/>
    <w:tmpl w:val="6C4E7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23B3"/>
    <w:multiLevelType w:val="hybridMultilevel"/>
    <w:tmpl w:val="744E6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E4D"/>
    <w:multiLevelType w:val="hybridMultilevel"/>
    <w:tmpl w:val="0414BA8C"/>
    <w:lvl w:ilvl="0" w:tplc="856AD1C4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614F3"/>
    <w:multiLevelType w:val="hybridMultilevel"/>
    <w:tmpl w:val="DA7A0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B3885"/>
    <w:multiLevelType w:val="hybridMultilevel"/>
    <w:tmpl w:val="256C2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A505A"/>
    <w:multiLevelType w:val="multilevel"/>
    <w:tmpl w:val="A70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E37E39"/>
    <w:multiLevelType w:val="multilevel"/>
    <w:tmpl w:val="31DA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C3FC0"/>
    <w:multiLevelType w:val="hybridMultilevel"/>
    <w:tmpl w:val="E7DED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E3F81"/>
    <w:multiLevelType w:val="multilevel"/>
    <w:tmpl w:val="E3A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C44DF"/>
    <w:multiLevelType w:val="multilevel"/>
    <w:tmpl w:val="DDFC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00B22"/>
    <w:multiLevelType w:val="hybridMultilevel"/>
    <w:tmpl w:val="71C4E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7947"/>
    <w:multiLevelType w:val="multilevel"/>
    <w:tmpl w:val="D25EE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15182"/>
    <w:multiLevelType w:val="hybridMultilevel"/>
    <w:tmpl w:val="6F34BE5E"/>
    <w:lvl w:ilvl="0" w:tplc="92B0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055A5"/>
    <w:multiLevelType w:val="multilevel"/>
    <w:tmpl w:val="E376E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2131C"/>
    <w:multiLevelType w:val="multilevel"/>
    <w:tmpl w:val="B5040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EC688B"/>
    <w:multiLevelType w:val="multilevel"/>
    <w:tmpl w:val="B24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18141B"/>
    <w:multiLevelType w:val="hybridMultilevel"/>
    <w:tmpl w:val="07BAC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4"/>
  </w:num>
  <w:num w:numId="5">
    <w:abstractNumId w:val="24"/>
  </w:num>
  <w:num w:numId="6">
    <w:abstractNumId w:val="26"/>
  </w:num>
  <w:num w:numId="7">
    <w:abstractNumId w:val="16"/>
  </w:num>
  <w:num w:numId="8">
    <w:abstractNumId w:val="1"/>
  </w:num>
  <w:num w:numId="9">
    <w:abstractNumId w:val="32"/>
  </w:num>
  <w:num w:numId="10">
    <w:abstractNumId w:val="13"/>
  </w:num>
  <w:num w:numId="11">
    <w:abstractNumId w:val="10"/>
  </w:num>
  <w:num w:numId="12">
    <w:abstractNumId w:val="29"/>
  </w:num>
  <w:num w:numId="13">
    <w:abstractNumId w:val="11"/>
  </w:num>
  <w:num w:numId="14">
    <w:abstractNumId w:val="6"/>
  </w:num>
  <w:num w:numId="15">
    <w:abstractNumId w:val="31"/>
  </w:num>
  <w:num w:numId="16">
    <w:abstractNumId w:val="0"/>
  </w:num>
  <w:num w:numId="17">
    <w:abstractNumId w:val="23"/>
  </w:num>
  <w:num w:numId="18">
    <w:abstractNumId w:val="15"/>
  </w:num>
  <w:num w:numId="19">
    <w:abstractNumId w:val="33"/>
  </w:num>
  <w:num w:numId="20">
    <w:abstractNumId w:val="2"/>
  </w:num>
  <w:num w:numId="21">
    <w:abstractNumId w:val="22"/>
  </w:num>
  <w:num w:numId="22">
    <w:abstractNumId w:val="19"/>
  </w:num>
  <w:num w:numId="23">
    <w:abstractNumId w:val="12"/>
  </w:num>
  <w:num w:numId="24">
    <w:abstractNumId w:val="25"/>
  </w:num>
  <w:num w:numId="25">
    <w:abstractNumId w:val="9"/>
  </w:num>
  <w:num w:numId="26">
    <w:abstractNumId w:val="18"/>
  </w:num>
  <w:num w:numId="27">
    <w:abstractNumId w:val="34"/>
  </w:num>
  <w:num w:numId="28">
    <w:abstractNumId w:val="14"/>
  </w:num>
  <w:num w:numId="29">
    <w:abstractNumId w:val="8"/>
  </w:num>
  <w:num w:numId="30">
    <w:abstractNumId w:val="21"/>
  </w:num>
  <w:num w:numId="31">
    <w:abstractNumId w:val="28"/>
  </w:num>
  <w:num w:numId="32">
    <w:abstractNumId w:val="3"/>
  </w:num>
  <w:num w:numId="33">
    <w:abstractNumId w:val="30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usculoskeletal Dis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safp553p5da3ea5vd5w5e4vr2de0wvdzva&quot;&gt;Hovedbasen&lt;record-ids&gt;&lt;item&gt;290&lt;/item&gt;&lt;item&gt;478&lt;/item&gt;&lt;item&gt;944&lt;/item&gt;&lt;item&gt;3016&lt;/item&gt;&lt;item&gt;3489&lt;/item&gt;&lt;item&gt;3505&lt;/item&gt;&lt;item&gt;3548&lt;/item&gt;&lt;item&gt;3663&lt;/item&gt;&lt;item&gt;4083&lt;/item&gt;&lt;item&gt;4703&lt;/item&gt;&lt;item&gt;5104&lt;/item&gt;&lt;item&gt;5106&lt;/item&gt;&lt;item&gt;5331&lt;/item&gt;&lt;item&gt;5332&lt;/item&gt;&lt;item&gt;5438&lt;/item&gt;&lt;item&gt;5584&lt;/item&gt;&lt;item&gt;6737&lt;/item&gt;&lt;item&gt;6781&lt;/item&gt;&lt;item&gt;6802&lt;/item&gt;&lt;item&gt;6806&lt;/item&gt;&lt;item&gt;6836&lt;/item&gt;&lt;item&gt;7031&lt;/item&gt;&lt;item&gt;7084&lt;/item&gt;&lt;item&gt;7085&lt;/item&gt;&lt;item&gt;7088&lt;/item&gt;&lt;item&gt;7168&lt;/item&gt;&lt;item&gt;7171&lt;/item&gt;&lt;item&gt;7190&lt;/item&gt;&lt;item&gt;7215&lt;/item&gt;&lt;item&gt;7216&lt;/item&gt;&lt;/record-ids&gt;&lt;/item&gt;&lt;/Libraries&gt;"/>
  </w:docVars>
  <w:rsids>
    <w:rsidRoot w:val="000E3107"/>
    <w:rsid w:val="00001693"/>
    <w:rsid w:val="0000251C"/>
    <w:rsid w:val="00021931"/>
    <w:rsid w:val="00021C9C"/>
    <w:rsid w:val="000230A2"/>
    <w:rsid w:val="00023A3D"/>
    <w:rsid w:val="00032A75"/>
    <w:rsid w:val="00032AF6"/>
    <w:rsid w:val="00042799"/>
    <w:rsid w:val="00045147"/>
    <w:rsid w:val="00046835"/>
    <w:rsid w:val="000506F9"/>
    <w:rsid w:val="00050A43"/>
    <w:rsid w:val="00055892"/>
    <w:rsid w:val="00060A3D"/>
    <w:rsid w:val="00082C94"/>
    <w:rsid w:val="00083931"/>
    <w:rsid w:val="000A0382"/>
    <w:rsid w:val="000A3617"/>
    <w:rsid w:val="000B0006"/>
    <w:rsid w:val="000B2D22"/>
    <w:rsid w:val="000D179F"/>
    <w:rsid w:val="000D30A1"/>
    <w:rsid w:val="000D626F"/>
    <w:rsid w:val="000E3107"/>
    <w:rsid w:val="000E569F"/>
    <w:rsid w:val="000F1149"/>
    <w:rsid w:val="000F5D3B"/>
    <w:rsid w:val="000F6D6F"/>
    <w:rsid w:val="0010164D"/>
    <w:rsid w:val="001050B9"/>
    <w:rsid w:val="00125AD3"/>
    <w:rsid w:val="001301E1"/>
    <w:rsid w:val="00137C19"/>
    <w:rsid w:val="0014426B"/>
    <w:rsid w:val="00145393"/>
    <w:rsid w:val="00147062"/>
    <w:rsid w:val="0016146F"/>
    <w:rsid w:val="001627B9"/>
    <w:rsid w:val="00162BB0"/>
    <w:rsid w:val="001636F9"/>
    <w:rsid w:val="001658FB"/>
    <w:rsid w:val="00170F22"/>
    <w:rsid w:val="00173154"/>
    <w:rsid w:val="00174D40"/>
    <w:rsid w:val="00175BB3"/>
    <w:rsid w:val="001821D2"/>
    <w:rsid w:val="00191A10"/>
    <w:rsid w:val="00196F7D"/>
    <w:rsid w:val="001A480C"/>
    <w:rsid w:val="001A7D71"/>
    <w:rsid w:val="001B1A38"/>
    <w:rsid w:val="001B3658"/>
    <w:rsid w:val="001B36AD"/>
    <w:rsid w:val="001B7DF8"/>
    <w:rsid w:val="001C017C"/>
    <w:rsid w:val="001C68A1"/>
    <w:rsid w:val="001C7E16"/>
    <w:rsid w:val="001D52D3"/>
    <w:rsid w:val="001D5FC5"/>
    <w:rsid w:val="001E0BE6"/>
    <w:rsid w:val="001E375A"/>
    <w:rsid w:val="001E7751"/>
    <w:rsid w:val="001F01FB"/>
    <w:rsid w:val="001F3644"/>
    <w:rsid w:val="00203F9E"/>
    <w:rsid w:val="00210D10"/>
    <w:rsid w:val="00221F49"/>
    <w:rsid w:val="00224F6D"/>
    <w:rsid w:val="00226C27"/>
    <w:rsid w:val="00243696"/>
    <w:rsid w:val="00256322"/>
    <w:rsid w:val="0025715E"/>
    <w:rsid w:val="00265D53"/>
    <w:rsid w:val="00272F94"/>
    <w:rsid w:val="0027406A"/>
    <w:rsid w:val="002804E5"/>
    <w:rsid w:val="0028072A"/>
    <w:rsid w:val="00282F50"/>
    <w:rsid w:val="0029227B"/>
    <w:rsid w:val="00294538"/>
    <w:rsid w:val="002977D1"/>
    <w:rsid w:val="002A6784"/>
    <w:rsid w:val="002B469A"/>
    <w:rsid w:val="002C0420"/>
    <w:rsid w:val="002C6A42"/>
    <w:rsid w:val="002D25CD"/>
    <w:rsid w:val="002D3306"/>
    <w:rsid w:val="002D50CD"/>
    <w:rsid w:val="002E13EF"/>
    <w:rsid w:val="002E19F9"/>
    <w:rsid w:val="002E3E28"/>
    <w:rsid w:val="002E53C4"/>
    <w:rsid w:val="002F384F"/>
    <w:rsid w:val="002F56B2"/>
    <w:rsid w:val="0030273B"/>
    <w:rsid w:val="00303CB6"/>
    <w:rsid w:val="00305D60"/>
    <w:rsid w:val="003101B3"/>
    <w:rsid w:val="00311A28"/>
    <w:rsid w:val="00315F0B"/>
    <w:rsid w:val="00320610"/>
    <w:rsid w:val="00323DBB"/>
    <w:rsid w:val="00330E8F"/>
    <w:rsid w:val="003318CC"/>
    <w:rsid w:val="00337545"/>
    <w:rsid w:val="003544EC"/>
    <w:rsid w:val="003579DC"/>
    <w:rsid w:val="003654C4"/>
    <w:rsid w:val="003667FA"/>
    <w:rsid w:val="00370268"/>
    <w:rsid w:val="00373143"/>
    <w:rsid w:val="00373BE9"/>
    <w:rsid w:val="0037419D"/>
    <w:rsid w:val="00377CA1"/>
    <w:rsid w:val="00390E68"/>
    <w:rsid w:val="00390F10"/>
    <w:rsid w:val="003951CB"/>
    <w:rsid w:val="003B4687"/>
    <w:rsid w:val="003C0F45"/>
    <w:rsid w:val="003D4BF5"/>
    <w:rsid w:val="003E1493"/>
    <w:rsid w:val="003E31CB"/>
    <w:rsid w:val="003E5AD8"/>
    <w:rsid w:val="003F14F6"/>
    <w:rsid w:val="004112AE"/>
    <w:rsid w:val="00411ECE"/>
    <w:rsid w:val="004159AC"/>
    <w:rsid w:val="0042263B"/>
    <w:rsid w:val="00422B9A"/>
    <w:rsid w:val="00427AC3"/>
    <w:rsid w:val="00430D4E"/>
    <w:rsid w:val="00440DC9"/>
    <w:rsid w:val="004469FD"/>
    <w:rsid w:val="00457B1C"/>
    <w:rsid w:val="00460736"/>
    <w:rsid w:val="004627BD"/>
    <w:rsid w:val="00463EA7"/>
    <w:rsid w:val="00466D63"/>
    <w:rsid w:val="00470399"/>
    <w:rsid w:val="00471A6A"/>
    <w:rsid w:val="00471B1B"/>
    <w:rsid w:val="00473E39"/>
    <w:rsid w:val="00476727"/>
    <w:rsid w:val="004853B8"/>
    <w:rsid w:val="004854EB"/>
    <w:rsid w:val="00491F65"/>
    <w:rsid w:val="00494808"/>
    <w:rsid w:val="004A1153"/>
    <w:rsid w:val="004A5DE5"/>
    <w:rsid w:val="004B490F"/>
    <w:rsid w:val="004C0F63"/>
    <w:rsid w:val="004C7B25"/>
    <w:rsid w:val="004D1C98"/>
    <w:rsid w:val="004D36F0"/>
    <w:rsid w:val="004D4100"/>
    <w:rsid w:val="004E733F"/>
    <w:rsid w:val="004F2EE9"/>
    <w:rsid w:val="004F5913"/>
    <w:rsid w:val="004F5BA0"/>
    <w:rsid w:val="00502C73"/>
    <w:rsid w:val="005071E9"/>
    <w:rsid w:val="00510016"/>
    <w:rsid w:val="005156AC"/>
    <w:rsid w:val="0051658B"/>
    <w:rsid w:val="00523239"/>
    <w:rsid w:val="0053045E"/>
    <w:rsid w:val="00541F9A"/>
    <w:rsid w:val="0054348C"/>
    <w:rsid w:val="00547C09"/>
    <w:rsid w:val="00552443"/>
    <w:rsid w:val="00553034"/>
    <w:rsid w:val="00561CA1"/>
    <w:rsid w:val="00561EA6"/>
    <w:rsid w:val="00565FAE"/>
    <w:rsid w:val="00566EEA"/>
    <w:rsid w:val="00572861"/>
    <w:rsid w:val="00573679"/>
    <w:rsid w:val="00582185"/>
    <w:rsid w:val="00593A93"/>
    <w:rsid w:val="005953DD"/>
    <w:rsid w:val="00596BD8"/>
    <w:rsid w:val="0059717D"/>
    <w:rsid w:val="005974A7"/>
    <w:rsid w:val="005B23C9"/>
    <w:rsid w:val="005B28D5"/>
    <w:rsid w:val="005B3DAF"/>
    <w:rsid w:val="005C184C"/>
    <w:rsid w:val="005C4E30"/>
    <w:rsid w:val="005C765E"/>
    <w:rsid w:val="005D3C47"/>
    <w:rsid w:val="005E2A49"/>
    <w:rsid w:val="005E34AA"/>
    <w:rsid w:val="005E40FE"/>
    <w:rsid w:val="005E4A84"/>
    <w:rsid w:val="005F04E9"/>
    <w:rsid w:val="005F0878"/>
    <w:rsid w:val="005F2787"/>
    <w:rsid w:val="005F3637"/>
    <w:rsid w:val="005F5187"/>
    <w:rsid w:val="005F6F7C"/>
    <w:rsid w:val="005F797F"/>
    <w:rsid w:val="005F7D0E"/>
    <w:rsid w:val="005F7E19"/>
    <w:rsid w:val="00606033"/>
    <w:rsid w:val="0061392D"/>
    <w:rsid w:val="00620B81"/>
    <w:rsid w:val="00624988"/>
    <w:rsid w:val="00625374"/>
    <w:rsid w:val="00634CD8"/>
    <w:rsid w:val="00635ADA"/>
    <w:rsid w:val="0064631E"/>
    <w:rsid w:val="00650C23"/>
    <w:rsid w:val="00651FEB"/>
    <w:rsid w:val="00664ADE"/>
    <w:rsid w:val="00664B64"/>
    <w:rsid w:val="006660BA"/>
    <w:rsid w:val="00667920"/>
    <w:rsid w:val="00675D86"/>
    <w:rsid w:val="00677202"/>
    <w:rsid w:val="00684168"/>
    <w:rsid w:val="006843C3"/>
    <w:rsid w:val="00684760"/>
    <w:rsid w:val="00686DDF"/>
    <w:rsid w:val="0069540D"/>
    <w:rsid w:val="00696AF3"/>
    <w:rsid w:val="006A0B9E"/>
    <w:rsid w:val="006A1E64"/>
    <w:rsid w:val="006A3CB9"/>
    <w:rsid w:val="006A4905"/>
    <w:rsid w:val="006A61CA"/>
    <w:rsid w:val="006B4CB5"/>
    <w:rsid w:val="006B71CF"/>
    <w:rsid w:val="006C3E8F"/>
    <w:rsid w:val="006D22BA"/>
    <w:rsid w:val="006E482F"/>
    <w:rsid w:val="006F0D9C"/>
    <w:rsid w:val="006F7B72"/>
    <w:rsid w:val="007012A2"/>
    <w:rsid w:val="00702016"/>
    <w:rsid w:val="00707645"/>
    <w:rsid w:val="00711A10"/>
    <w:rsid w:val="00714A63"/>
    <w:rsid w:val="00715F03"/>
    <w:rsid w:val="00720B16"/>
    <w:rsid w:val="007311DF"/>
    <w:rsid w:val="00731692"/>
    <w:rsid w:val="00742249"/>
    <w:rsid w:val="007450DD"/>
    <w:rsid w:val="007452AC"/>
    <w:rsid w:val="00745EEF"/>
    <w:rsid w:val="007553B8"/>
    <w:rsid w:val="00756544"/>
    <w:rsid w:val="0076077E"/>
    <w:rsid w:val="007613F6"/>
    <w:rsid w:val="00763121"/>
    <w:rsid w:val="0076576C"/>
    <w:rsid w:val="0076771A"/>
    <w:rsid w:val="007717F2"/>
    <w:rsid w:val="007768F5"/>
    <w:rsid w:val="007776CD"/>
    <w:rsid w:val="00777F9A"/>
    <w:rsid w:val="00781104"/>
    <w:rsid w:val="007833B8"/>
    <w:rsid w:val="007835BC"/>
    <w:rsid w:val="0078581C"/>
    <w:rsid w:val="007914FA"/>
    <w:rsid w:val="00791EC1"/>
    <w:rsid w:val="007A0757"/>
    <w:rsid w:val="007A1D5F"/>
    <w:rsid w:val="007A24E1"/>
    <w:rsid w:val="007A2B5D"/>
    <w:rsid w:val="007A568A"/>
    <w:rsid w:val="007B6A7F"/>
    <w:rsid w:val="007C12B4"/>
    <w:rsid w:val="007C1D4D"/>
    <w:rsid w:val="007C30EC"/>
    <w:rsid w:val="007C392A"/>
    <w:rsid w:val="007D25E0"/>
    <w:rsid w:val="007E00CB"/>
    <w:rsid w:val="007E5BB0"/>
    <w:rsid w:val="007E7B51"/>
    <w:rsid w:val="007F0C2C"/>
    <w:rsid w:val="007F1862"/>
    <w:rsid w:val="007F6D32"/>
    <w:rsid w:val="007F78C4"/>
    <w:rsid w:val="008006EC"/>
    <w:rsid w:val="008058E8"/>
    <w:rsid w:val="00815EF6"/>
    <w:rsid w:val="00816553"/>
    <w:rsid w:val="00820BE5"/>
    <w:rsid w:val="0082248E"/>
    <w:rsid w:val="00825389"/>
    <w:rsid w:val="00834979"/>
    <w:rsid w:val="008350B5"/>
    <w:rsid w:val="008371E5"/>
    <w:rsid w:val="00842573"/>
    <w:rsid w:val="00850DD4"/>
    <w:rsid w:val="00856C3F"/>
    <w:rsid w:val="00862482"/>
    <w:rsid w:val="00864CB2"/>
    <w:rsid w:val="00866A48"/>
    <w:rsid w:val="00870C3C"/>
    <w:rsid w:val="00870F62"/>
    <w:rsid w:val="00870F95"/>
    <w:rsid w:val="008730DA"/>
    <w:rsid w:val="00874025"/>
    <w:rsid w:val="0088229A"/>
    <w:rsid w:val="0088521F"/>
    <w:rsid w:val="00892386"/>
    <w:rsid w:val="00897B71"/>
    <w:rsid w:val="008A66D2"/>
    <w:rsid w:val="008C3DA0"/>
    <w:rsid w:val="008D1079"/>
    <w:rsid w:val="008D5329"/>
    <w:rsid w:val="008D6B99"/>
    <w:rsid w:val="008E69D7"/>
    <w:rsid w:val="008F6692"/>
    <w:rsid w:val="008F6B9C"/>
    <w:rsid w:val="009105B8"/>
    <w:rsid w:val="00914F73"/>
    <w:rsid w:val="009203CA"/>
    <w:rsid w:val="00927835"/>
    <w:rsid w:val="00932619"/>
    <w:rsid w:val="00933F48"/>
    <w:rsid w:val="00940E96"/>
    <w:rsid w:val="0094355E"/>
    <w:rsid w:val="0094763C"/>
    <w:rsid w:val="00947D52"/>
    <w:rsid w:val="00950DD1"/>
    <w:rsid w:val="00952269"/>
    <w:rsid w:val="009522B0"/>
    <w:rsid w:val="00953DBD"/>
    <w:rsid w:val="00954873"/>
    <w:rsid w:val="00954F9C"/>
    <w:rsid w:val="00961DB8"/>
    <w:rsid w:val="00964DC6"/>
    <w:rsid w:val="0096675C"/>
    <w:rsid w:val="00970413"/>
    <w:rsid w:val="00976CA7"/>
    <w:rsid w:val="0099018D"/>
    <w:rsid w:val="009919BE"/>
    <w:rsid w:val="00993C4C"/>
    <w:rsid w:val="009A3B6C"/>
    <w:rsid w:val="009A4917"/>
    <w:rsid w:val="009A6C52"/>
    <w:rsid w:val="009A76D5"/>
    <w:rsid w:val="009B0FD4"/>
    <w:rsid w:val="009B2D57"/>
    <w:rsid w:val="009C34D1"/>
    <w:rsid w:val="009D231E"/>
    <w:rsid w:val="009D5587"/>
    <w:rsid w:val="009D5E9C"/>
    <w:rsid w:val="009F17BE"/>
    <w:rsid w:val="00A0126E"/>
    <w:rsid w:val="00A13004"/>
    <w:rsid w:val="00A16E8D"/>
    <w:rsid w:val="00A23C82"/>
    <w:rsid w:val="00A23FF3"/>
    <w:rsid w:val="00A26820"/>
    <w:rsid w:val="00A27E53"/>
    <w:rsid w:val="00A35F6D"/>
    <w:rsid w:val="00A41DC1"/>
    <w:rsid w:val="00A43475"/>
    <w:rsid w:val="00A43AEF"/>
    <w:rsid w:val="00A4622D"/>
    <w:rsid w:val="00A47489"/>
    <w:rsid w:val="00A51269"/>
    <w:rsid w:val="00A5415F"/>
    <w:rsid w:val="00A554D9"/>
    <w:rsid w:val="00A56FA0"/>
    <w:rsid w:val="00A57BF3"/>
    <w:rsid w:val="00A6052E"/>
    <w:rsid w:val="00A6372B"/>
    <w:rsid w:val="00A64190"/>
    <w:rsid w:val="00A64AE3"/>
    <w:rsid w:val="00A664AC"/>
    <w:rsid w:val="00A70AC1"/>
    <w:rsid w:val="00A725A4"/>
    <w:rsid w:val="00A75AE4"/>
    <w:rsid w:val="00A760EE"/>
    <w:rsid w:val="00A84A19"/>
    <w:rsid w:val="00A91009"/>
    <w:rsid w:val="00A92033"/>
    <w:rsid w:val="00A956F9"/>
    <w:rsid w:val="00AA04AD"/>
    <w:rsid w:val="00AA42BA"/>
    <w:rsid w:val="00AA58F1"/>
    <w:rsid w:val="00AA6BFC"/>
    <w:rsid w:val="00AB3FE3"/>
    <w:rsid w:val="00AB65E8"/>
    <w:rsid w:val="00AB66EE"/>
    <w:rsid w:val="00AB7010"/>
    <w:rsid w:val="00AB7CDA"/>
    <w:rsid w:val="00AC1B32"/>
    <w:rsid w:val="00AC255E"/>
    <w:rsid w:val="00AC7ADA"/>
    <w:rsid w:val="00AD128F"/>
    <w:rsid w:val="00AD2946"/>
    <w:rsid w:val="00AD7E8B"/>
    <w:rsid w:val="00AE357B"/>
    <w:rsid w:val="00AE3FCF"/>
    <w:rsid w:val="00AE4784"/>
    <w:rsid w:val="00AF5565"/>
    <w:rsid w:val="00B03A36"/>
    <w:rsid w:val="00B04864"/>
    <w:rsid w:val="00B11801"/>
    <w:rsid w:val="00B21982"/>
    <w:rsid w:val="00B3148C"/>
    <w:rsid w:val="00B334F2"/>
    <w:rsid w:val="00B34789"/>
    <w:rsid w:val="00B34D7A"/>
    <w:rsid w:val="00B34EAF"/>
    <w:rsid w:val="00B37AAC"/>
    <w:rsid w:val="00B4313B"/>
    <w:rsid w:val="00B43DD1"/>
    <w:rsid w:val="00B46324"/>
    <w:rsid w:val="00B4693A"/>
    <w:rsid w:val="00B60665"/>
    <w:rsid w:val="00B647B2"/>
    <w:rsid w:val="00B73D2A"/>
    <w:rsid w:val="00B7512D"/>
    <w:rsid w:val="00B84084"/>
    <w:rsid w:val="00B85D28"/>
    <w:rsid w:val="00B879BB"/>
    <w:rsid w:val="00B87DD1"/>
    <w:rsid w:val="00BA01C5"/>
    <w:rsid w:val="00BA40AC"/>
    <w:rsid w:val="00BB7078"/>
    <w:rsid w:val="00BC2FD6"/>
    <w:rsid w:val="00BC5708"/>
    <w:rsid w:val="00BD11A3"/>
    <w:rsid w:val="00BD1E43"/>
    <w:rsid w:val="00BD47C9"/>
    <w:rsid w:val="00BD5589"/>
    <w:rsid w:val="00BD60EB"/>
    <w:rsid w:val="00BE13BD"/>
    <w:rsid w:val="00BE3951"/>
    <w:rsid w:val="00BE47BD"/>
    <w:rsid w:val="00BF4105"/>
    <w:rsid w:val="00BF7689"/>
    <w:rsid w:val="00C023EE"/>
    <w:rsid w:val="00C025BD"/>
    <w:rsid w:val="00C035E3"/>
    <w:rsid w:val="00C052AC"/>
    <w:rsid w:val="00C0563C"/>
    <w:rsid w:val="00C05924"/>
    <w:rsid w:val="00C12867"/>
    <w:rsid w:val="00C16CCD"/>
    <w:rsid w:val="00C17AEC"/>
    <w:rsid w:val="00C2469C"/>
    <w:rsid w:val="00C27825"/>
    <w:rsid w:val="00C27F53"/>
    <w:rsid w:val="00C3065F"/>
    <w:rsid w:val="00C41DB9"/>
    <w:rsid w:val="00C508A4"/>
    <w:rsid w:val="00C55DC0"/>
    <w:rsid w:val="00C57403"/>
    <w:rsid w:val="00C57F83"/>
    <w:rsid w:val="00C631EB"/>
    <w:rsid w:val="00C64176"/>
    <w:rsid w:val="00C70203"/>
    <w:rsid w:val="00C71520"/>
    <w:rsid w:val="00C810D4"/>
    <w:rsid w:val="00C82564"/>
    <w:rsid w:val="00C84720"/>
    <w:rsid w:val="00C84827"/>
    <w:rsid w:val="00C85CCF"/>
    <w:rsid w:val="00C86B18"/>
    <w:rsid w:val="00C946AE"/>
    <w:rsid w:val="00CB3B7D"/>
    <w:rsid w:val="00CB78AA"/>
    <w:rsid w:val="00CC3D32"/>
    <w:rsid w:val="00CD09A2"/>
    <w:rsid w:val="00CD2531"/>
    <w:rsid w:val="00CD4A9D"/>
    <w:rsid w:val="00CE2F32"/>
    <w:rsid w:val="00CE4063"/>
    <w:rsid w:val="00CF1E11"/>
    <w:rsid w:val="00CF2980"/>
    <w:rsid w:val="00CF328D"/>
    <w:rsid w:val="00CF56DA"/>
    <w:rsid w:val="00D21FBD"/>
    <w:rsid w:val="00D22886"/>
    <w:rsid w:val="00D2594F"/>
    <w:rsid w:val="00D27FB6"/>
    <w:rsid w:val="00D3189B"/>
    <w:rsid w:val="00D34193"/>
    <w:rsid w:val="00D40A60"/>
    <w:rsid w:val="00D43243"/>
    <w:rsid w:val="00D46F02"/>
    <w:rsid w:val="00D47B74"/>
    <w:rsid w:val="00D51BE2"/>
    <w:rsid w:val="00D51C3A"/>
    <w:rsid w:val="00D57975"/>
    <w:rsid w:val="00D605DF"/>
    <w:rsid w:val="00D62A4F"/>
    <w:rsid w:val="00D64C6F"/>
    <w:rsid w:val="00D7152F"/>
    <w:rsid w:val="00D74A84"/>
    <w:rsid w:val="00D90CBB"/>
    <w:rsid w:val="00D93063"/>
    <w:rsid w:val="00D959BD"/>
    <w:rsid w:val="00D96A60"/>
    <w:rsid w:val="00DA7A11"/>
    <w:rsid w:val="00DB7F60"/>
    <w:rsid w:val="00DC13B6"/>
    <w:rsid w:val="00DC389A"/>
    <w:rsid w:val="00DC7DBE"/>
    <w:rsid w:val="00DD4277"/>
    <w:rsid w:val="00DD4380"/>
    <w:rsid w:val="00DE085A"/>
    <w:rsid w:val="00DE1E67"/>
    <w:rsid w:val="00DE3BAB"/>
    <w:rsid w:val="00DE7563"/>
    <w:rsid w:val="00DE7679"/>
    <w:rsid w:val="00DF11BC"/>
    <w:rsid w:val="00DF304B"/>
    <w:rsid w:val="00DF3F0E"/>
    <w:rsid w:val="00DF6899"/>
    <w:rsid w:val="00DF7A77"/>
    <w:rsid w:val="00E00E3B"/>
    <w:rsid w:val="00E02541"/>
    <w:rsid w:val="00E034EC"/>
    <w:rsid w:val="00E22FA5"/>
    <w:rsid w:val="00E23F3B"/>
    <w:rsid w:val="00E24154"/>
    <w:rsid w:val="00E375CE"/>
    <w:rsid w:val="00E40AAA"/>
    <w:rsid w:val="00E42BCD"/>
    <w:rsid w:val="00E44C52"/>
    <w:rsid w:val="00E4571F"/>
    <w:rsid w:val="00E5138A"/>
    <w:rsid w:val="00E56BBD"/>
    <w:rsid w:val="00E579F9"/>
    <w:rsid w:val="00E6410B"/>
    <w:rsid w:val="00E71248"/>
    <w:rsid w:val="00E72776"/>
    <w:rsid w:val="00E75F23"/>
    <w:rsid w:val="00E8088A"/>
    <w:rsid w:val="00E828F5"/>
    <w:rsid w:val="00E82F24"/>
    <w:rsid w:val="00E83388"/>
    <w:rsid w:val="00E860CB"/>
    <w:rsid w:val="00E94854"/>
    <w:rsid w:val="00EA4C89"/>
    <w:rsid w:val="00EA5D22"/>
    <w:rsid w:val="00EA748C"/>
    <w:rsid w:val="00EB22D6"/>
    <w:rsid w:val="00EC28AC"/>
    <w:rsid w:val="00EE39E5"/>
    <w:rsid w:val="00EE7837"/>
    <w:rsid w:val="00EF69EF"/>
    <w:rsid w:val="00F0019C"/>
    <w:rsid w:val="00F0420F"/>
    <w:rsid w:val="00F12150"/>
    <w:rsid w:val="00F12CBB"/>
    <w:rsid w:val="00F137AF"/>
    <w:rsid w:val="00F15045"/>
    <w:rsid w:val="00F21A8F"/>
    <w:rsid w:val="00F3028E"/>
    <w:rsid w:val="00F33E6F"/>
    <w:rsid w:val="00F3530A"/>
    <w:rsid w:val="00F471D2"/>
    <w:rsid w:val="00F542AB"/>
    <w:rsid w:val="00F55934"/>
    <w:rsid w:val="00F55A45"/>
    <w:rsid w:val="00F5686E"/>
    <w:rsid w:val="00F6029C"/>
    <w:rsid w:val="00F604FE"/>
    <w:rsid w:val="00F60922"/>
    <w:rsid w:val="00F61E51"/>
    <w:rsid w:val="00F704A0"/>
    <w:rsid w:val="00F70F86"/>
    <w:rsid w:val="00F71FD5"/>
    <w:rsid w:val="00F763AB"/>
    <w:rsid w:val="00F81651"/>
    <w:rsid w:val="00F94327"/>
    <w:rsid w:val="00F94E8E"/>
    <w:rsid w:val="00F97598"/>
    <w:rsid w:val="00FA0FB1"/>
    <w:rsid w:val="00FA3D0E"/>
    <w:rsid w:val="00FA777F"/>
    <w:rsid w:val="00FC75AE"/>
    <w:rsid w:val="00FD6A4A"/>
    <w:rsid w:val="00FE1644"/>
    <w:rsid w:val="00FE406D"/>
    <w:rsid w:val="00FE5184"/>
    <w:rsid w:val="00FE658A"/>
    <w:rsid w:val="00FE6630"/>
    <w:rsid w:val="00FE7804"/>
    <w:rsid w:val="00FF2586"/>
    <w:rsid w:val="00FF4571"/>
    <w:rsid w:val="00FF4789"/>
    <w:rsid w:val="00FF5218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E4C5"/>
  <w14:defaultImageDpi w14:val="32767"/>
  <w15:docId w15:val="{D165A4E9-A9D6-E14B-AA36-3AC4C9E2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3107"/>
    <w:pPr>
      <w:spacing w:line="360" w:lineRule="auto"/>
    </w:pPr>
    <w:rPr>
      <w:rFonts w:asciiTheme="majorHAnsi" w:eastAsiaTheme="minorEastAsia" w:hAnsiTheme="majorHAnsi"/>
      <w:sz w:val="22"/>
      <w:lang w:eastAsia="da-DK"/>
    </w:rPr>
  </w:style>
  <w:style w:type="paragraph" w:styleId="Kop1">
    <w:name w:val="heading 1"/>
    <w:basedOn w:val="Standaard"/>
    <w:next w:val="Standaard"/>
    <w:link w:val="Kop1Char"/>
    <w:uiPriority w:val="9"/>
    <w:qFormat/>
    <w:rsid w:val="00E22FA5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2FA5"/>
    <w:pPr>
      <w:keepNext/>
      <w:keepLines/>
      <w:spacing w:before="40" w:after="12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22FA5"/>
    <w:pPr>
      <w:keepNext/>
      <w:keepLines/>
      <w:spacing w:before="40" w:after="12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C3D32"/>
    <w:pPr>
      <w:keepNext/>
      <w:keepLines/>
      <w:spacing w:before="40" w:after="120"/>
      <w:outlineLvl w:val="3"/>
    </w:pPr>
    <w:rPr>
      <w:rFonts w:asciiTheme="minorHAnsi" w:eastAsiaTheme="majorEastAsia" w:hAnsiTheme="minorHAnsi" w:cstheme="majorBidi"/>
      <w:i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84A19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2FA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22FA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E22FA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CC3D32"/>
    <w:rPr>
      <w:rFonts w:asciiTheme="majorHAnsi" w:eastAsiaTheme="majorEastAsia" w:hAnsiTheme="majorHAnsi" w:cstheme="majorBidi"/>
      <w:i/>
      <w:iCs/>
      <w:color w:val="000000" w:themeColor="text1"/>
      <w:sz w:val="22"/>
      <w:lang w:eastAsia="da-DK"/>
    </w:rPr>
  </w:style>
  <w:style w:type="character" w:customStyle="1" w:styleId="Kop5Char">
    <w:name w:val="Kop 5 Char"/>
    <w:basedOn w:val="Standaardalinea-lettertype"/>
    <w:link w:val="Kop5"/>
    <w:uiPriority w:val="9"/>
    <w:rsid w:val="00A84A19"/>
    <w:rPr>
      <w:rFonts w:asciiTheme="majorHAnsi" w:eastAsiaTheme="majorEastAsia" w:hAnsiTheme="majorHAnsi" w:cstheme="majorBidi"/>
      <w:color w:val="000000" w:themeColor="text1"/>
      <w:u w:val="single"/>
      <w:lang w:eastAsia="da-DK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310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3107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3107"/>
    <w:rPr>
      <w:rFonts w:asciiTheme="majorHAnsi" w:eastAsiaTheme="minorEastAsia" w:hAnsiTheme="majorHAnsi"/>
      <w:lang w:eastAsia="da-DK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10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107"/>
    <w:rPr>
      <w:rFonts w:ascii="Times New Roman" w:eastAsiaTheme="minorEastAsia" w:hAnsi="Times New Roman" w:cs="Times New Roman"/>
      <w:sz w:val="18"/>
      <w:szCs w:val="18"/>
      <w:lang w:eastAsia="da-D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480C"/>
    <w:pPr>
      <w:spacing w:line="240" w:lineRule="auto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480C"/>
    <w:rPr>
      <w:rFonts w:asciiTheme="majorHAnsi" w:eastAsiaTheme="minorEastAsia" w:hAnsiTheme="majorHAnsi"/>
      <w:b/>
      <w:bCs/>
      <w:sz w:val="20"/>
      <w:szCs w:val="20"/>
      <w:lang w:eastAsia="da-DK"/>
    </w:rPr>
  </w:style>
  <w:style w:type="table" w:styleId="Tabelraster">
    <w:name w:val="Table Grid"/>
    <w:basedOn w:val="Standaardtabel"/>
    <w:uiPriority w:val="39"/>
    <w:rsid w:val="00E375C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E375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Standaard"/>
    <w:rsid w:val="00B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Standaardalinea-lettertype"/>
    <w:rsid w:val="00B879BB"/>
  </w:style>
  <w:style w:type="character" w:customStyle="1" w:styleId="eop">
    <w:name w:val="eop"/>
    <w:basedOn w:val="Standaardalinea-lettertype"/>
    <w:rsid w:val="00B879BB"/>
  </w:style>
  <w:style w:type="character" w:customStyle="1" w:styleId="spellingerror">
    <w:name w:val="spellingerror"/>
    <w:basedOn w:val="Standaardalinea-lettertype"/>
    <w:rsid w:val="00B879BB"/>
  </w:style>
  <w:style w:type="paragraph" w:styleId="Lijstalinea">
    <w:name w:val="List Paragraph"/>
    <w:basedOn w:val="Standaard"/>
    <w:uiPriority w:val="34"/>
    <w:qFormat/>
    <w:rsid w:val="001636F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77CA1"/>
    <w:pPr>
      <w:tabs>
        <w:tab w:val="center" w:pos="4819"/>
        <w:tab w:val="right" w:pos="9638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7CA1"/>
    <w:rPr>
      <w:rFonts w:asciiTheme="majorHAnsi" w:eastAsiaTheme="minorEastAsia" w:hAnsiTheme="majorHAnsi"/>
      <w:sz w:val="22"/>
      <w:lang w:eastAsia="da-DK"/>
    </w:rPr>
  </w:style>
  <w:style w:type="character" w:styleId="Paginanummer">
    <w:name w:val="page number"/>
    <w:basedOn w:val="Standaardalinea-lettertype"/>
    <w:uiPriority w:val="99"/>
    <w:semiHidden/>
    <w:unhideWhenUsed/>
    <w:rsid w:val="00377CA1"/>
  </w:style>
  <w:style w:type="paragraph" w:customStyle="1" w:styleId="EndNoteBibliographyTitle">
    <w:name w:val="EndNote Bibliography Title"/>
    <w:basedOn w:val="Standaard"/>
    <w:link w:val="EndNoteBibliographyTitleTegn"/>
    <w:rsid w:val="0099018D"/>
    <w:pPr>
      <w:jc w:val="center"/>
    </w:pPr>
    <w:rPr>
      <w:rFonts w:ascii="Calibri" w:hAnsi="Calibri" w:cs="Calibri"/>
    </w:rPr>
  </w:style>
  <w:style w:type="character" w:customStyle="1" w:styleId="EndNoteBibliographyTitleTegn">
    <w:name w:val="EndNote Bibliography Title Tegn"/>
    <w:basedOn w:val="Standaardalinea-lettertype"/>
    <w:link w:val="EndNoteBibliographyTitle"/>
    <w:rsid w:val="0099018D"/>
    <w:rPr>
      <w:rFonts w:ascii="Calibri" w:eastAsiaTheme="minorEastAsia" w:hAnsi="Calibri" w:cs="Calibri"/>
      <w:sz w:val="22"/>
      <w:lang w:eastAsia="da-DK"/>
    </w:rPr>
  </w:style>
  <w:style w:type="paragraph" w:customStyle="1" w:styleId="EndNoteBibliography">
    <w:name w:val="EndNote Bibliography"/>
    <w:basedOn w:val="Standaard"/>
    <w:link w:val="EndNoteBibliographyTegn"/>
    <w:rsid w:val="0099018D"/>
    <w:pPr>
      <w:spacing w:line="240" w:lineRule="auto"/>
    </w:pPr>
    <w:rPr>
      <w:rFonts w:ascii="Calibri" w:hAnsi="Calibri" w:cs="Calibri"/>
    </w:rPr>
  </w:style>
  <w:style w:type="character" w:customStyle="1" w:styleId="EndNoteBibliographyTegn">
    <w:name w:val="EndNote Bibliography Tegn"/>
    <w:basedOn w:val="Standaardalinea-lettertype"/>
    <w:link w:val="EndNoteBibliography"/>
    <w:rsid w:val="0099018D"/>
    <w:rPr>
      <w:rFonts w:ascii="Calibri" w:eastAsiaTheme="minorEastAsia" w:hAnsi="Calibri" w:cs="Calibri"/>
      <w:sz w:val="22"/>
      <w:lang w:eastAsia="da-DK"/>
    </w:rPr>
  </w:style>
  <w:style w:type="paragraph" w:styleId="Revisie">
    <w:name w:val="Revision"/>
    <w:hidden/>
    <w:uiPriority w:val="99"/>
    <w:semiHidden/>
    <w:rsid w:val="003E5AD8"/>
    <w:rPr>
      <w:rFonts w:asciiTheme="majorHAnsi" w:eastAsiaTheme="minorEastAsia" w:hAnsiTheme="majorHAnsi"/>
      <w:sz w:val="22"/>
      <w:lang w:eastAsia="da-DK"/>
    </w:rPr>
  </w:style>
  <w:style w:type="paragraph" w:styleId="Koptekst">
    <w:name w:val="header"/>
    <w:basedOn w:val="Standaard"/>
    <w:link w:val="KoptekstChar"/>
    <w:uiPriority w:val="99"/>
    <w:unhideWhenUsed/>
    <w:rsid w:val="007D25E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5E0"/>
    <w:rPr>
      <w:rFonts w:asciiTheme="majorHAnsi" w:eastAsiaTheme="minorEastAsia" w:hAnsiTheme="majorHAns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4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2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689ef1-8c34-44d4-beb8-08b4392d26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7D47F5E54844BB783257D14D0A59" ma:contentTypeVersion="9" ma:contentTypeDescription="Create a new document." ma:contentTypeScope="" ma:versionID="79289a34e14234d8938f054a66b967e4">
  <xsd:schema xmlns:xsd="http://www.w3.org/2001/XMLSchema" xmlns:xs="http://www.w3.org/2001/XMLSchema" xmlns:p="http://schemas.microsoft.com/office/2006/metadata/properties" xmlns:ns2="e89dab14-23a0-4055-9e8c-5e7f245c0d4d" xmlns:ns3="f1689ef1-8c34-44d4-beb8-08b4392d2613" targetNamespace="http://schemas.microsoft.com/office/2006/metadata/properties" ma:root="true" ma:fieldsID="d0bbad09432052088428a77806af8e93" ns2:_="" ns3:_="">
    <xsd:import namespace="e89dab14-23a0-4055-9e8c-5e7f245c0d4d"/>
    <xsd:import namespace="f1689ef1-8c34-44d4-beb8-08b4392d26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ab14-23a0-4055-9e8c-5e7f245c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9ef1-8c34-44d4-beb8-08b4392d2613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DEA1-0E4F-4908-A469-73DE71ECA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BA0B8-D7BA-4C48-A69A-A348CF1C80E6}">
  <ds:schemaRefs>
    <ds:schemaRef ds:uri="http://schemas.microsoft.com/office/2006/metadata/properties"/>
    <ds:schemaRef ds:uri="http://schemas.microsoft.com/office/infopath/2007/PartnerControls"/>
    <ds:schemaRef ds:uri="f1689ef1-8c34-44d4-beb8-08b4392d2613"/>
  </ds:schemaRefs>
</ds:datastoreItem>
</file>

<file path=customXml/itemProps3.xml><?xml version="1.0" encoding="utf-8"?>
<ds:datastoreItem xmlns:ds="http://schemas.openxmlformats.org/officeDocument/2006/customXml" ds:itemID="{C1DBF1FF-8A37-41C3-8BB6-FFBFB76B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ab14-23a0-4055-9e8c-5e7f245c0d4d"/>
    <ds:schemaRef ds:uri="f1689ef1-8c34-44d4-beb8-08b4392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6088F-5980-46DC-B7D1-77D12699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</Pages>
  <Words>1917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Kjær</dc:creator>
  <cp:lastModifiedBy>Gerard Koel</cp:lastModifiedBy>
  <cp:revision>4</cp:revision>
  <dcterms:created xsi:type="dcterms:W3CDTF">2019-03-07T08:49:00Z</dcterms:created>
  <dcterms:modified xsi:type="dcterms:W3CDTF">2019-03-11T06:36:00Z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0x010100B4407D47F5E54844BB783257D14D0A59</vt:lpwstr>
  </property>
</Properties>
</file>